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8C497" w14:textId="77777777" w:rsidR="00D94214" w:rsidRPr="003338B1" w:rsidRDefault="00D94214" w:rsidP="00D94214">
      <w:pPr>
        <w:rPr>
          <w:rFonts w:ascii="Source Sans Pro Light" w:hAnsi="Source Sans Pro Light"/>
          <w:b/>
          <w:bCs/>
          <w:color w:val="002060"/>
          <w:sz w:val="36"/>
          <w:szCs w:val="36"/>
        </w:rPr>
      </w:pPr>
      <w:r w:rsidRPr="003338B1">
        <w:rPr>
          <w:rFonts w:ascii="Source Sans Pro Light" w:hAnsi="Source Sans Pro Light"/>
          <w:b/>
          <w:bCs/>
          <w:color w:val="002060"/>
          <w:sz w:val="36"/>
          <w:szCs w:val="36"/>
        </w:rPr>
        <w:t>VRP Working Group Meeting Minutes and Actions</w:t>
      </w:r>
    </w:p>
    <w:p w14:paraId="381ABCEF" w14:textId="77777777" w:rsidR="00D94214" w:rsidRPr="003338B1" w:rsidRDefault="00D94214" w:rsidP="00D94214">
      <w:pPr>
        <w:rPr>
          <w:rFonts w:ascii="Source Sans Pro Light" w:hAnsi="Source Sans Pro Light"/>
          <w:i/>
          <w:iCs/>
          <w:sz w:val="28"/>
          <w:szCs w:val="28"/>
        </w:rPr>
      </w:pPr>
      <w:r w:rsidRPr="003338B1">
        <w:rPr>
          <w:rFonts w:ascii="Source Sans Pro Light" w:hAnsi="Source Sans Pro Light"/>
          <w:i/>
          <w:iCs/>
          <w:sz w:val="28"/>
          <w:szCs w:val="28"/>
        </w:rPr>
        <w:t>Minutes</w:t>
      </w:r>
    </w:p>
    <w:p w14:paraId="74CEDBC3" w14:textId="77777777" w:rsidR="00D94214" w:rsidRDefault="00D94214" w:rsidP="00D94214">
      <w:pPr>
        <w:rPr>
          <w:b/>
          <w:bCs/>
          <w:u w:val="single"/>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D94214" w:rsidRPr="003338B1" w14:paraId="750943FF" w14:textId="77777777" w:rsidTr="00220E0E">
        <w:trPr>
          <w:jc w:val="center"/>
        </w:trPr>
        <w:tc>
          <w:tcPr>
            <w:tcW w:w="4508" w:type="dxa"/>
            <w:vAlign w:val="center"/>
          </w:tcPr>
          <w:p w14:paraId="3ED1B7DC" w14:textId="54E6D797" w:rsidR="00D94214" w:rsidRPr="003338B1" w:rsidRDefault="00D94214" w:rsidP="00220E0E">
            <w:pPr>
              <w:rPr>
                <w:rFonts w:ascii="Source Sans Pro Light" w:hAnsi="Source Sans Pro Light"/>
                <w:sz w:val="24"/>
                <w:szCs w:val="24"/>
              </w:rPr>
            </w:pPr>
            <w:r w:rsidRPr="003338B1">
              <w:rPr>
                <w:rFonts w:ascii="Source Sans Pro Light" w:hAnsi="Source Sans Pro Light"/>
                <w:b/>
                <w:bCs/>
                <w:sz w:val="24"/>
                <w:szCs w:val="24"/>
              </w:rPr>
              <w:t>Meeting Date:</w:t>
            </w:r>
            <w:r w:rsidRPr="003338B1">
              <w:rPr>
                <w:rFonts w:ascii="Source Sans Pro Light" w:hAnsi="Source Sans Pro Light"/>
                <w:sz w:val="24"/>
                <w:szCs w:val="24"/>
              </w:rPr>
              <w:t xml:space="preserve"> </w:t>
            </w:r>
            <w:r>
              <w:rPr>
                <w:rFonts w:ascii="Source Sans Pro Light" w:hAnsi="Source Sans Pro Light"/>
                <w:sz w:val="24"/>
                <w:szCs w:val="24"/>
              </w:rPr>
              <w:t xml:space="preserve">5 September </w:t>
            </w:r>
            <w:r w:rsidRPr="003338B1">
              <w:rPr>
                <w:rFonts w:ascii="Source Sans Pro Light" w:hAnsi="Source Sans Pro Light"/>
                <w:sz w:val="24"/>
                <w:szCs w:val="24"/>
              </w:rPr>
              <w:t>2024</w:t>
            </w:r>
          </w:p>
        </w:tc>
        <w:tc>
          <w:tcPr>
            <w:tcW w:w="4508" w:type="dxa"/>
            <w:vAlign w:val="center"/>
          </w:tcPr>
          <w:p w14:paraId="0E873BAE" w14:textId="77777777" w:rsidR="00D94214" w:rsidRPr="003338B1" w:rsidRDefault="00D94214" w:rsidP="00220E0E">
            <w:pPr>
              <w:rPr>
                <w:rFonts w:ascii="Source Sans Pro Light" w:hAnsi="Source Sans Pro Light"/>
                <w:sz w:val="24"/>
                <w:szCs w:val="24"/>
              </w:rPr>
            </w:pPr>
            <w:r w:rsidRPr="003338B1">
              <w:rPr>
                <w:rFonts w:ascii="Source Sans Pro Light" w:hAnsi="Source Sans Pro Light"/>
                <w:b/>
                <w:bCs/>
                <w:sz w:val="24"/>
                <w:szCs w:val="24"/>
              </w:rPr>
              <w:t>Meeting Time:</w:t>
            </w:r>
            <w:r w:rsidRPr="003338B1">
              <w:rPr>
                <w:rFonts w:ascii="Source Sans Pro Light" w:hAnsi="Source Sans Pro Light"/>
                <w:sz w:val="24"/>
                <w:szCs w:val="24"/>
              </w:rPr>
              <w:t xml:space="preserve"> 10:00 – 11:30</w:t>
            </w:r>
          </w:p>
        </w:tc>
      </w:tr>
      <w:tr w:rsidR="00D94214" w:rsidRPr="003338B1" w14:paraId="474F7EB6" w14:textId="77777777" w:rsidTr="00220E0E">
        <w:trPr>
          <w:jc w:val="center"/>
        </w:trPr>
        <w:tc>
          <w:tcPr>
            <w:tcW w:w="4508" w:type="dxa"/>
            <w:vAlign w:val="center"/>
          </w:tcPr>
          <w:p w14:paraId="7F8279E8" w14:textId="77777777" w:rsidR="00D94214" w:rsidRPr="003338B1" w:rsidRDefault="00D94214" w:rsidP="00220E0E">
            <w:pPr>
              <w:rPr>
                <w:rFonts w:ascii="Source Sans Pro Light" w:hAnsi="Source Sans Pro Light"/>
                <w:b/>
                <w:bCs/>
                <w:sz w:val="24"/>
                <w:szCs w:val="24"/>
              </w:rPr>
            </w:pPr>
          </w:p>
        </w:tc>
        <w:tc>
          <w:tcPr>
            <w:tcW w:w="4508" w:type="dxa"/>
            <w:vAlign w:val="center"/>
          </w:tcPr>
          <w:p w14:paraId="4B8BA541" w14:textId="77777777" w:rsidR="00D94214" w:rsidRPr="003338B1" w:rsidRDefault="00D94214" w:rsidP="00220E0E">
            <w:pPr>
              <w:rPr>
                <w:rFonts w:ascii="Source Sans Pro Light" w:hAnsi="Source Sans Pro Light"/>
                <w:b/>
                <w:bCs/>
                <w:sz w:val="24"/>
                <w:szCs w:val="24"/>
              </w:rPr>
            </w:pPr>
          </w:p>
        </w:tc>
      </w:tr>
      <w:tr w:rsidR="00D94214" w:rsidRPr="003338B1" w14:paraId="1830CB82" w14:textId="77777777" w:rsidTr="00220E0E">
        <w:trPr>
          <w:jc w:val="center"/>
        </w:trPr>
        <w:tc>
          <w:tcPr>
            <w:tcW w:w="4508" w:type="dxa"/>
            <w:vAlign w:val="center"/>
          </w:tcPr>
          <w:p w14:paraId="4FBCECA0" w14:textId="77777777" w:rsidR="00D94214" w:rsidRPr="003338B1" w:rsidRDefault="00D94214" w:rsidP="00220E0E">
            <w:pPr>
              <w:rPr>
                <w:rFonts w:ascii="Source Sans Pro Light" w:hAnsi="Source Sans Pro Light"/>
                <w:sz w:val="24"/>
                <w:szCs w:val="24"/>
              </w:rPr>
            </w:pPr>
            <w:r w:rsidRPr="003338B1">
              <w:rPr>
                <w:rFonts w:ascii="Source Sans Pro Light" w:hAnsi="Source Sans Pro Light"/>
                <w:b/>
                <w:bCs/>
                <w:sz w:val="24"/>
                <w:szCs w:val="24"/>
              </w:rPr>
              <w:t>Meeting Location:</w:t>
            </w:r>
            <w:r w:rsidRPr="003338B1">
              <w:rPr>
                <w:rFonts w:ascii="Source Sans Pro Light" w:hAnsi="Source Sans Pro Light"/>
                <w:sz w:val="24"/>
                <w:szCs w:val="24"/>
              </w:rPr>
              <w:t xml:space="preserve"> Microsoft Teams</w:t>
            </w:r>
          </w:p>
        </w:tc>
        <w:tc>
          <w:tcPr>
            <w:tcW w:w="4508" w:type="dxa"/>
            <w:vAlign w:val="center"/>
          </w:tcPr>
          <w:p w14:paraId="1DCE8E2B" w14:textId="4985D25A" w:rsidR="00D94214" w:rsidRPr="003338B1" w:rsidRDefault="00D94214" w:rsidP="00220E0E">
            <w:pPr>
              <w:rPr>
                <w:rFonts w:ascii="Source Sans Pro Light" w:hAnsi="Source Sans Pro Light"/>
                <w:sz w:val="24"/>
                <w:szCs w:val="24"/>
              </w:rPr>
            </w:pPr>
            <w:r w:rsidRPr="7BE359DE">
              <w:rPr>
                <w:rFonts w:ascii="Source Sans Pro Light" w:hAnsi="Source Sans Pro Light"/>
                <w:b/>
                <w:bCs/>
                <w:sz w:val="24"/>
                <w:szCs w:val="24"/>
              </w:rPr>
              <w:t>Chair:</w:t>
            </w:r>
            <w:r w:rsidRPr="7BE359DE">
              <w:rPr>
                <w:rFonts w:ascii="Source Sans Pro Light" w:hAnsi="Source Sans Pro Light"/>
                <w:sz w:val="24"/>
                <w:szCs w:val="24"/>
              </w:rPr>
              <w:t xml:space="preserve"> </w:t>
            </w:r>
            <w:r>
              <w:rPr>
                <w:rFonts w:ascii="Source Sans Pro Light" w:hAnsi="Source Sans Pro Light"/>
                <w:sz w:val="24"/>
                <w:szCs w:val="24"/>
              </w:rPr>
              <w:t>Euan Ballantyne</w:t>
            </w:r>
            <w:r w:rsidR="0065576A">
              <w:rPr>
                <w:rFonts w:ascii="Source Sans Pro Light" w:hAnsi="Source Sans Pro Light"/>
                <w:sz w:val="24"/>
                <w:szCs w:val="24"/>
              </w:rPr>
              <w:t xml:space="preserve"> </w:t>
            </w:r>
          </w:p>
        </w:tc>
      </w:tr>
      <w:tr w:rsidR="00D94214" w:rsidRPr="003338B1" w14:paraId="1530077F" w14:textId="77777777" w:rsidTr="00220E0E">
        <w:trPr>
          <w:jc w:val="center"/>
        </w:trPr>
        <w:tc>
          <w:tcPr>
            <w:tcW w:w="4508" w:type="dxa"/>
            <w:vAlign w:val="center"/>
          </w:tcPr>
          <w:p w14:paraId="22FC036F" w14:textId="77777777" w:rsidR="00D94214" w:rsidRPr="003338B1" w:rsidRDefault="00D94214" w:rsidP="00220E0E">
            <w:pPr>
              <w:rPr>
                <w:rFonts w:ascii="Source Sans Pro Light" w:hAnsi="Source Sans Pro Light"/>
                <w:b/>
                <w:bCs/>
                <w:sz w:val="24"/>
                <w:szCs w:val="24"/>
              </w:rPr>
            </w:pPr>
          </w:p>
        </w:tc>
        <w:tc>
          <w:tcPr>
            <w:tcW w:w="4508" w:type="dxa"/>
            <w:vAlign w:val="center"/>
          </w:tcPr>
          <w:p w14:paraId="391C7E8F" w14:textId="77777777" w:rsidR="00D94214" w:rsidRPr="003338B1" w:rsidRDefault="00D94214" w:rsidP="00220E0E">
            <w:pPr>
              <w:rPr>
                <w:rFonts w:ascii="Source Sans Pro Light" w:hAnsi="Source Sans Pro Light"/>
                <w:b/>
                <w:bCs/>
                <w:sz w:val="24"/>
                <w:szCs w:val="24"/>
              </w:rPr>
            </w:pPr>
          </w:p>
        </w:tc>
      </w:tr>
      <w:tr w:rsidR="00D94214" w:rsidRPr="003338B1" w14:paraId="0B56FF97" w14:textId="77777777" w:rsidTr="00220E0E">
        <w:trPr>
          <w:jc w:val="center"/>
        </w:trPr>
        <w:tc>
          <w:tcPr>
            <w:tcW w:w="4508" w:type="dxa"/>
            <w:vAlign w:val="center"/>
          </w:tcPr>
          <w:p w14:paraId="6E9C5AEA" w14:textId="77777777" w:rsidR="00D94214" w:rsidRPr="003338B1" w:rsidRDefault="00D94214" w:rsidP="00220E0E">
            <w:pPr>
              <w:rPr>
                <w:rFonts w:ascii="Source Sans Pro Light" w:hAnsi="Source Sans Pro Light"/>
                <w:sz w:val="24"/>
                <w:szCs w:val="24"/>
              </w:rPr>
            </w:pPr>
          </w:p>
        </w:tc>
        <w:tc>
          <w:tcPr>
            <w:tcW w:w="4508" w:type="dxa"/>
            <w:vAlign w:val="center"/>
          </w:tcPr>
          <w:p w14:paraId="7F58C3A8" w14:textId="77777777" w:rsidR="00D94214" w:rsidRPr="003338B1" w:rsidRDefault="00D94214" w:rsidP="00220E0E">
            <w:pPr>
              <w:rPr>
                <w:rFonts w:ascii="Source Sans Pro Light" w:hAnsi="Source Sans Pro Light"/>
                <w:sz w:val="24"/>
                <w:szCs w:val="24"/>
              </w:rPr>
            </w:pPr>
            <w:r w:rsidRPr="003338B1">
              <w:rPr>
                <w:rFonts w:ascii="Source Sans Pro Light" w:hAnsi="Source Sans Pro Light"/>
                <w:b/>
                <w:bCs/>
                <w:sz w:val="24"/>
                <w:szCs w:val="24"/>
              </w:rPr>
              <w:t>Secretariat:</w:t>
            </w:r>
            <w:r w:rsidRPr="003338B1">
              <w:rPr>
                <w:rFonts w:ascii="Source Sans Pro Light" w:hAnsi="Source Sans Pro Light"/>
                <w:sz w:val="24"/>
                <w:szCs w:val="24"/>
              </w:rPr>
              <w:t xml:space="preserve"> OBL &amp; Pay.UK</w:t>
            </w:r>
          </w:p>
        </w:tc>
      </w:tr>
    </w:tbl>
    <w:p w14:paraId="23980B90" w14:textId="77777777" w:rsidR="00D94214" w:rsidRDefault="00D94214" w:rsidP="00D94214">
      <w:pPr>
        <w:rPr>
          <w:rFonts w:ascii="Source Sans Pro Light" w:hAnsi="Source Sans Pro Light"/>
          <w:sz w:val="24"/>
          <w:szCs w:val="24"/>
        </w:rPr>
      </w:pPr>
    </w:p>
    <w:p w14:paraId="1B0066A3" w14:textId="253833B1"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2" behindDoc="0" locked="0" layoutInCell="1" allowOverlap="1" wp14:anchorId="0A605BEB" wp14:editId="58E0054D">
                <wp:simplePos x="0" y="0"/>
                <wp:positionH relativeFrom="margin">
                  <wp:align>left</wp:align>
                </wp:positionH>
                <wp:positionV relativeFrom="paragraph">
                  <wp:posOffset>170815</wp:posOffset>
                </wp:positionV>
                <wp:extent cx="5791200" cy="28575"/>
                <wp:effectExtent l="0" t="0" r="0" b="9525"/>
                <wp:wrapNone/>
                <wp:docPr id="351823380"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FBD268F" id="Straight Connector 9" o:spid="_x0000_s1026" style="position:absolute;flip:y;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3.45pt" to="456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" strokecolor="black [3200]" strokeweight=".5pt">
                <v:stroke joinstyle="miter"/>
                <o:lock v:ext="edit" shapetype="f"/>
                <w10:wrap anchorx="margin"/>
              </v:line>
            </w:pict>
          </mc:Fallback>
        </mc:AlternateContent>
      </w:r>
      <w:r w:rsidRPr="003338B1">
        <w:rPr>
          <w:rFonts w:ascii="Source Sans Pro Light" w:hAnsi="Source Sans Pro Light"/>
          <w:b/>
          <w:bCs/>
          <w:color w:val="002060"/>
          <w:sz w:val="28"/>
          <w:szCs w:val="28"/>
        </w:rPr>
        <w:t>ATTENDEES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508"/>
        <w:gridCol w:w="4508"/>
      </w:tblGrid>
      <w:tr w:rsidR="00D94214" w:rsidRPr="00F45C52" w14:paraId="5EAB93DF" w14:textId="77777777" w:rsidTr="00220E0E">
        <w:tc>
          <w:tcPr>
            <w:tcW w:w="4508" w:type="dxa"/>
            <w:tcBorders>
              <w:top w:val="nil"/>
              <w:bottom w:val="single" w:sz="4" w:space="0" w:color="auto"/>
              <w:right w:val="nil"/>
            </w:tcBorders>
          </w:tcPr>
          <w:p w14:paraId="796E2E17"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b/>
                <w:bCs/>
                <w:sz w:val="28"/>
                <w:szCs w:val="28"/>
              </w:rPr>
              <w:t>Participants</w:t>
            </w:r>
          </w:p>
        </w:tc>
        <w:tc>
          <w:tcPr>
            <w:tcW w:w="4508" w:type="dxa"/>
            <w:tcBorders>
              <w:top w:val="nil"/>
              <w:left w:val="nil"/>
            </w:tcBorders>
          </w:tcPr>
          <w:p w14:paraId="12EB0F03"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b/>
                <w:bCs/>
                <w:sz w:val="28"/>
                <w:szCs w:val="28"/>
              </w:rPr>
              <w:t>Organisation</w:t>
            </w:r>
          </w:p>
        </w:tc>
      </w:tr>
      <w:tr w:rsidR="00D274C7" w:rsidRPr="00F45C52" w14:paraId="1C3282F3" w14:textId="77777777" w:rsidTr="00220E0E">
        <w:trPr>
          <w:trHeight w:val="300"/>
        </w:trPr>
        <w:tc>
          <w:tcPr>
            <w:tcW w:w="4508" w:type="dxa"/>
            <w:tcBorders>
              <w:top w:val="nil"/>
              <w:bottom w:val="single" w:sz="4" w:space="0" w:color="auto"/>
              <w:right w:val="nil"/>
            </w:tcBorders>
          </w:tcPr>
          <w:p w14:paraId="7295F2E0" w14:textId="49905EBD" w:rsidR="00D274C7" w:rsidRPr="00F45C52" w:rsidRDefault="00CA48B6"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Andrew Neeson</w:t>
            </w:r>
          </w:p>
        </w:tc>
        <w:tc>
          <w:tcPr>
            <w:tcW w:w="4508" w:type="dxa"/>
            <w:tcBorders>
              <w:top w:val="nil"/>
              <w:left w:val="nil"/>
            </w:tcBorders>
          </w:tcPr>
          <w:p w14:paraId="7D936FBC" w14:textId="7F88A1B7" w:rsidR="00D274C7" w:rsidRPr="00F45C52" w:rsidRDefault="007A39EC"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Tink</w:t>
            </w:r>
          </w:p>
        </w:tc>
      </w:tr>
      <w:tr w:rsidR="00D94214" w:rsidRPr="00F45C52" w14:paraId="2FE57480" w14:textId="77777777" w:rsidTr="00220E0E">
        <w:tc>
          <w:tcPr>
            <w:tcW w:w="4508" w:type="dxa"/>
            <w:tcBorders>
              <w:top w:val="nil"/>
              <w:bottom w:val="single" w:sz="4" w:space="0" w:color="auto"/>
              <w:right w:val="nil"/>
            </w:tcBorders>
          </w:tcPr>
          <w:p w14:paraId="51E10683"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Archi Shrimpton</w:t>
            </w:r>
          </w:p>
        </w:tc>
        <w:tc>
          <w:tcPr>
            <w:tcW w:w="4508" w:type="dxa"/>
            <w:tcBorders>
              <w:top w:val="nil"/>
              <w:left w:val="nil"/>
            </w:tcBorders>
          </w:tcPr>
          <w:p w14:paraId="40C3BAE3"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Lloyds</w:t>
            </w:r>
          </w:p>
        </w:tc>
      </w:tr>
      <w:tr w:rsidR="00D94214" w:rsidRPr="00F45C52" w14:paraId="318D4876" w14:textId="77777777" w:rsidTr="00220E0E">
        <w:tc>
          <w:tcPr>
            <w:tcW w:w="4508" w:type="dxa"/>
            <w:tcBorders>
              <w:top w:val="nil"/>
              <w:bottom w:val="single" w:sz="4" w:space="0" w:color="auto"/>
              <w:right w:val="nil"/>
            </w:tcBorders>
          </w:tcPr>
          <w:p w14:paraId="7EC37D0A"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Brianne Evans</w:t>
            </w:r>
          </w:p>
        </w:tc>
        <w:tc>
          <w:tcPr>
            <w:tcW w:w="4508" w:type="dxa"/>
            <w:tcBorders>
              <w:top w:val="nil"/>
              <w:left w:val="nil"/>
            </w:tcBorders>
          </w:tcPr>
          <w:p w14:paraId="2CA0D80D" w14:textId="77777777" w:rsidR="00D94214" w:rsidRPr="00F45C52" w:rsidRDefault="00D94214" w:rsidP="00220E0E">
            <w:pPr>
              <w:rPr>
                <w:rFonts w:ascii="Source Sans Pro Light" w:hAnsi="Source Sans Pro Light"/>
                <w:color w:val="000000" w:themeColor="text1"/>
                <w:sz w:val="24"/>
                <w:szCs w:val="24"/>
              </w:rPr>
            </w:pPr>
            <w:proofErr w:type="spellStart"/>
            <w:r w:rsidRPr="00F45C52">
              <w:rPr>
                <w:rFonts w:ascii="Source Sans Pro Light" w:hAnsi="Source Sans Pro Light"/>
                <w:color w:val="000000" w:themeColor="text1"/>
                <w:sz w:val="24"/>
                <w:szCs w:val="24"/>
              </w:rPr>
              <w:t>Truelayer</w:t>
            </w:r>
            <w:proofErr w:type="spellEnd"/>
          </w:p>
        </w:tc>
      </w:tr>
      <w:tr w:rsidR="00D94214" w:rsidRPr="00F45C52" w14:paraId="19B05CF6" w14:textId="77777777" w:rsidTr="00220E0E">
        <w:tc>
          <w:tcPr>
            <w:tcW w:w="4508" w:type="dxa"/>
            <w:tcBorders>
              <w:top w:val="nil"/>
              <w:bottom w:val="single" w:sz="4" w:space="0" w:color="auto"/>
              <w:right w:val="nil"/>
            </w:tcBorders>
          </w:tcPr>
          <w:p w14:paraId="14219343" w14:textId="590A11A2"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Call</w:t>
            </w:r>
            <w:r w:rsidR="008271B7" w:rsidRPr="00F45C52">
              <w:rPr>
                <w:rFonts w:ascii="Source Sans Pro Light" w:hAnsi="Source Sans Pro Light"/>
                <w:color w:val="000000" w:themeColor="text1"/>
                <w:sz w:val="24"/>
                <w:szCs w:val="24"/>
              </w:rPr>
              <w:t>u</w:t>
            </w:r>
            <w:r w:rsidRPr="00F45C52">
              <w:rPr>
                <w:rFonts w:ascii="Source Sans Pro Light" w:hAnsi="Source Sans Pro Light"/>
                <w:color w:val="000000" w:themeColor="text1"/>
                <w:sz w:val="24"/>
                <w:szCs w:val="24"/>
              </w:rPr>
              <w:t>m Flaherty</w:t>
            </w:r>
          </w:p>
        </w:tc>
        <w:tc>
          <w:tcPr>
            <w:tcW w:w="4508" w:type="dxa"/>
            <w:tcBorders>
              <w:top w:val="nil"/>
              <w:left w:val="nil"/>
            </w:tcBorders>
          </w:tcPr>
          <w:p w14:paraId="671B3440"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Barclays</w:t>
            </w:r>
          </w:p>
        </w:tc>
      </w:tr>
      <w:tr w:rsidR="00D94214" w:rsidRPr="00F45C52" w14:paraId="295AC257" w14:textId="77777777" w:rsidTr="00220E0E">
        <w:trPr>
          <w:trHeight w:val="300"/>
        </w:trPr>
        <w:tc>
          <w:tcPr>
            <w:tcW w:w="4508" w:type="dxa"/>
            <w:tcBorders>
              <w:top w:val="nil"/>
              <w:bottom w:val="single" w:sz="4" w:space="0" w:color="auto"/>
              <w:right w:val="nil"/>
            </w:tcBorders>
          </w:tcPr>
          <w:p w14:paraId="1DEAF773"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 xml:space="preserve">Catherine </w:t>
            </w:r>
            <w:proofErr w:type="spellStart"/>
            <w:r w:rsidRPr="00F45C52">
              <w:rPr>
                <w:rFonts w:ascii="Source Sans Pro Light" w:hAnsi="Source Sans Pro Light"/>
                <w:color w:val="000000" w:themeColor="text1"/>
                <w:sz w:val="24"/>
                <w:szCs w:val="24"/>
              </w:rPr>
              <w:t>Berda</w:t>
            </w:r>
            <w:proofErr w:type="spellEnd"/>
          </w:p>
        </w:tc>
        <w:tc>
          <w:tcPr>
            <w:tcW w:w="4508" w:type="dxa"/>
            <w:tcBorders>
              <w:top w:val="nil"/>
              <w:left w:val="nil"/>
            </w:tcBorders>
          </w:tcPr>
          <w:p w14:paraId="5A23C573" w14:textId="77777777" w:rsidR="00D94214" w:rsidRPr="00F45C52" w:rsidRDefault="00D94214" w:rsidP="00220E0E">
            <w:pPr>
              <w:rPr>
                <w:rFonts w:ascii="Source Sans Pro Light" w:hAnsi="Source Sans Pro Light"/>
                <w:color w:val="000000" w:themeColor="text1"/>
                <w:sz w:val="24"/>
                <w:szCs w:val="24"/>
              </w:rPr>
            </w:pPr>
            <w:proofErr w:type="spellStart"/>
            <w:r w:rsidRPr="00F45C52">
              <w:rPr>
                <w:rFonts w:ascii="Source Sans Pro Light" w:hAnsi="Source Sans Pro Light"/>
                <w:color w:val="000000" w:themeColor="text1"/>
                <w:sz w:val="24"/>
                <w:szCs w:val="24"/>
              </w:rPr>
              <w:t>Monzo</w:t>
            </w:r>
            <w:proofErr w:type="spellEnd"/>
          </w:p>
        </w:tc>
      </w:tr>
      <w:tr w:rsidR="00D94214" w:rsidRPr="00F45C52" w14:paraId="3C93DF1F" w14:textId="77777777" w:rsidTr="00220E0E">
        <w:trPr>
          <w:trHeight w:val="300"/>
        </w:trPr>
        <w:tc>
          <w:tcPr>
            <w:tcW w:w="4508" w:type="dxa"/>
            <w:tcBorders>
              <w:top w:val="nil"/>
              <w:bottom w:val="single" w:sz="4" w:space="0" w:color="auto"/>
              <w:right w:val="nil"/>
            </w:tcBorders>
          </w:tcPr>
          <w:p w14:paraId="63972E38"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Chris Harris</w:t>
            </w:r>
          </w:p>
        </w:tc>
        <w:tc>
          <w:tcPr>
            <w:tcW w:w="4508" w:type="dxa"/>
            <w:tcBorders>
              <w:top w:val="nil"/>
              <w:left w:val="nil"/>
            </w:tcBorders>
          </w:tcPr>
          <w:p w14:paraId="39D507AA"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Global Payments</w:t>
            </w:r>
          </w:p>
        </w:tc>
      </w:tr>
      <w:tr w:rsidR="00F64232" w:rsidRPr="00F45C52" w14:paraId="3DD3EF0D" w14:textId="77777777" w:rsidTr="00220E0E">
        <w:trPr>
          <w:trHeight w:val="300"/>
        </w:trPr>
        <w:tc>
          <w:tcPr>
            <w:tcW w:w="4508" w:type="dxa"/>
            <w:tcBorders>
              <w:top w:val="nil"/>
              <w:bottom w:val="single" w:sz="4" w:space="0" w:color="auto"/>
              <w:right w:val="nil"/>
            </w:tcBorders>
          </w:tcPr>
          <w:p w14:paraId="799EADE6" w14:textId="758A7161" w:rsidR="00F64232" w:rsidRPr="00F45C52" w:rsidRDefault="00F64232"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 xml:space="preserve">David Bailey </w:t>
            </w:r>
          </w:p>
        </w:tc>
        <w:tc>
          <w:tcPr>
            <w:tcW w:w="4508" w:type="dxa"/>
            <w:tcBorders>
              <w:top w:val="nil"/>
              <w:left w:val="nil"/>
            </w:tcBorders>
          </w:tcPr>
          <w:p w14:paraId="578253C1" w14:textId="61F3E678" w:rsidR="00F64232" w:rsidRPr="00F45C52" w:rsidRDefault="004D15B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Santander</w:t>
            </w:r>
          </w:p>
        </w:tc>
      </w:tr>
      <w:tr w:rsidR="004D3858" w:rsidRPr="00F45C52" w14:paraId="5BA38B0E" w14:textId="77777777" w:rsidTr="00220E0E">
        <w:trPr>
          <w:trHeight w:val="300"/>
        </w:trPr>
        <w:tc>
          <w:tcPr>
            <w:tcW w:w="4508" w:type="dxa"/>
            <w:tcBorders>
              <w:top w:val="nil"/>
              <w:bottom w:val="single" w:sz="4" w:space="0" w:color="auto"/>
              <w:right w:val="nil"/>
            </w:tcBorders>
          </w:tcPr>
          <w:p w14:paraId="5BA9838D" w14:textId="3C2C05EF" w:rsidR="004D3858" w:rsidRPr="00F45C52" w:rsidRDefault="004D3858"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 xml:space="preserve">Dharmesh </w:t>
            </w:r>
            <w:proofErr w:type="spellStart"/>
            <w:r w:rsidRPr="00F45C52">
              <w:rPr>
                <w:rFonts w:ascii="Source Sans Pro Light" w:hAnsi="Source Sans Pro Light"/>
                <w:color w:val="000000" w:themeColor="text1"/>
                <w:sz w:val="24"/>
                <w:szCs w:val="24"/>
              </w:rPr>
              <w:t>Akotiya</w:t>
            </w:r>
            <w:proofErr w:type="spellEnd"/>
          </w:p>
        </w:tc>
        <w:tc>
          <w:tcPr>
            <w:tcW w:w="4508" w:type="dxa"/>
            <w:tcBorders>
              <w:top w:val="nil"/>
              <w:left w:val="nil"/>
            </w:tcBorders>
          </w:tcPr>
          <w:p w14:paraId="11288C85" w14:textId="2FD757CC" w:rsidR="004D3858" w:rsidRPr="00F45C52" w:rsidRDefault="00183D2E"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Mastercard</w:t>
            </w:r>
          </w:p>
        </w:tc>
      </w:tr>
      <w:tr w:rsidR="00D94214" w:rsidRPr="00F45C52" w14:paraId="46294E02" w14:textId="77777777" w:rsidTr="00220E0E">
        <w:tc>
          <w:tcPr>
            <w:tcW w:w="4508" w:type="dxa"/>
            <w:tcBorders>
              <w:top w:val="nil"/>
              <w:bottom w:val="single" w:sz="4" w:space="0" w:color="auto"/>
              <w:right w:val="nil"/>
            </w:tcBorders>
          </w:tcPr>
          <w:p w14:paraId="0FE3845A"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color w:val="000000" w:themeColor="text1"/>
                <w:sz w:val="24"/>
                <w:szCs w:val="24"/>
              </w:rPr>
              <w:t>Dominic Lindley</w:t>
            </w:r>
          </w:p>
        </w:tc>
        <w:tc>
          <w:tcPr>
            <w:tcW w:w="4508" w:type="dxa"/>
            <w:tcBorders>
              <w:top w:val="nil"/>
              <w:left w:val="nil"/>
            </w:tcBorders>
          </w:tcPr>
          <w:p w14:paraId="26592D3D"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color w:val="000000" w:themeColor="text1"/>
                <w:sz w:val="24"/>
                <w:szCs w:val="24"/>
              </w:rPr>
              <w:t>Independent Consumer Representative</w:t>
            </w:r>
          </w:p>
        </w:tc>
      </w:tr>
      <w:tr w:rsidR="00D94214" w:rsidRPr="00F45C52" w14:paraId="2A2E5645" w14:textId="77777777" w:rsidTr="00220E0E">
        <w:trPr>
          <w:trHeight w:val="300"/>
        </w:trPr>
        <w:tc>
          <w:tcPr>
            <w:tcW w:w="4508" w:type="dxa"/>
            <w:tcBorders>
              <w:top w:val="nil"/>
              <w:bottom w:val="single" w:sz="4" w:space="0" w:color="auto"/>
              <w:right w:val="nil"/>
            </w:tcBorders>
          </w:tcPr>
          <w:p w14:paraId="39A27C31"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Fliss Berridge</w:t>
            </w:r>
          </w:p>
        </w:tc>
        <w:tc>
          <w:tcPr>
            <w:tcW w:w="4508" w:type="dxa"/>
            <w:tcBorders>
              <w:top w:val="nil"/>
              <w:left w:val="nil"/>
            </w:tcBorders>
          </w:tcPr>
          <w:p w14:paraId="298338FF"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Ordo</w:t>
            </w:r>
          </w:p>
        </w:tc>
      </w:tr>
      <w:tr w:rsidR="00D94214" w:rsidRPr="00F45C52" w14:paraId="1DD274B7" w14:textId="77777777" w:rsidTr="00220E0E">
        <w:trPr>
          <w:trHeight w:val="300"/>
        </w:trPr>
        <w:tc>
          <w:tcPr>
            <w:tcW w:w="4508" w:type="dxa"/>
            <w:tcBorders>
              <w:top w:val="nil"/>
              <w:bottom w:val="single" w:sz="4" w:space="0" w:color="auto"/>
              <w:right w:val="nil"/>
            </w:tcBorders>
          </w:tcPr>
          <w:p w14:paraId="4EB0616B"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 xml:space="preserve">Gary </w:t>
            </w:r>
            <w:proofErr w:type="spellStart"/>
            <w:r w:rsidRPr="00F45C52">
              <w:rPr>
                <w:rFonts w:ascii="Source Sans Pro Light" w:hAnsi="Source Sans Pro Light"/>
                <w:color w:val="000000" w:themeColor="text1"/>
                <w:sz w:val="24"/>
                <w:szCs w:val="24"/>
              </w:rPr>
              <w:t>Aydon</w:t>
            </w:r>
            <w:proofErr w:type="spellEnd"/>
          </w:p>
        </w:tc>
        <w:tc>
          <w:tcPr>
            <w:tcW w:w="4508" w:type="dxa"/>
            <w:tcBorders>
              <w:top w:val="nil"/>
              <w:left w:val="nil"/>
            </w:tcBorders>
          </w:tcPr>
          <w:p w14:paraId="5F96233B"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Santander</w:t>
            </w:r>
          </w:p>
        </w:tc>
      </w:tr>
      <w:tr w:rsidR="00D94214" w:rsidRPr="00F45C52" w14:paraId="4DEAB0B9" w14:textId="77777777" w:rsidTr="00220E0E">
        <w:tc>
          <w:tcPr>
            <w:tcW w:w="4508" w:type="dxa"/>
            <w:tcBorders>
              <w:top w:val="nil"/>
              <w:bottom w:val="single" w:sz="4" w:space="0" w:color="auto"/>
              <w:right w:val="nil"/>
            </w:tcBorders>
          </w:tcPr>
          <w:p w14:paraId="291B411A"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Jack Wilson</w:t>
            </w:r>
          </w:p>
        </w:tc>
        <w:tc>
          <w:tcPr>
            <w:tcW w:w="4508" w:type="dxa"/>
            <w:tcBorders>
              <w:top w:val="nil"/>
              <w:left w:val="nil"/>
            </w:tcBorders>
          </w:tcPr>
          <w:p w14:paraId="159D4848" w14:textId="77777777" w:rsidR="00D94214" w:rsidRPr="00F45C52" w:rsidRDefault="00D94214" w:rsidP="00220E0E">
            <w:pPr>
              <w:rPr>
                <w:rFonts w:ascii="Source Sans Pro Light" w:hAnsi="Source Sans Pro Light"/>
                <w:color w:val="000000" w:themeColor="text1"/>
                <w:sz w:val="24"/>
                <w:szCs w:val="24"/>
              </w:rPr>
            </w:pPr>
            <w:proofErr w:type="spellStart"/>
            <w:r w:rsidRPr="00F45C52">
              <w:rPr>
                <w:rFonts w:ascii="Source Sans Pro Light" w:hAnsi="Source Sans Pro Light"/>
                <w:color w:val="000000" w:themeColor="text1"/>
                <w:sz w:val="24"/>
                <w:szCs w:val="24"/>
              </w:rPr>
              <w:t>Truelayer</w:t>
            </w:r>
            <w:proofErr w:type="spellEnd"/>
          </w:p>
        </w:tc>
      </w:tr>
      <w:tr w:rsidR="00B516CA" w:rsidRPr="00F45C52" w14:paraId="32ADD4B4" w14:textId="77777777" w:rsidTr="00220E0E">
        <w:tc>
          <w:tcPr>
            <w:tcW w:w="4508" w:type="dxa"/>
            <w:tcBorders>
              <w:top w:val="nil"/>
              <w:bottom w:val="single" w:sz="4" w:space="0" w:color="auto"/>
              <w:right w:val="nil"/>
            </w:tcBorders>
          </w:tcPr>
          <w:p w14:paraId="1F8E2AA9" w14:textId="56D852CE" w:rsidR="00B516CA" w:rsidRPr="00F45C52" w:rsidRDefault="00E933AF"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James Hickman</w:t>
            </w:r>
          </w:p>
        </w:tc>
        <w:tc>
          <w:tcPr>
            <w:tcW w:w="4508" w:type="dxa"/>
            <w:tcBorders>
              <w:top w:val="nil"/>
              <w:left w:val="nil"/>
            </w:tcBorders>
          </w:tcPr>
          <w:p w14:paraId="2C0764AC" w14:textId="6797A381" w:rsidR="00B516CA" w:rsidRPr="00F45C52" w:rsidRDefault="00E211E3" w:rsidP="00220E0E">
            <w:pPr>
              <w:rPr>
                <w:rFonts w:ascii="Source Sans Pro Light" w:hAnsi="Source Sans Pro Light"/>
                <w:color w:val="000000" w:themeColor="text1"/>
                <w:sz w:val="24"/>
                <w:szCs w:val="24"/>
              </w:rPr>
            </w:pPr>
            <w:proofErr w:type="spellStart"/>
            <w:r w:rsidRPr="00F45C52">
              <w:rPr>
                <w:rFonts w:ascii="Source Sans Pro Light" w:hAnsi="Source Sans Pro Light"/>
                <w:color w:val="000000" w:themeColor="text1"/>
                <w:sz w:val="24"/>
                <w:szCs w:val="24"/>
              </w:rPr>
              <w:t>Ecospend</w:t>
            </w:r>
            <w:proofErr w:type="spellEnd"/>
          </w:p>
        </w:tc>
      </w:tr>
      <w:tr w:rsidR="00D94214" w:rsidRPr="00F45C52" w14:paraId="3B79EBED" w14:textId="77777777" w:rsidTr="00220E0E">
        <w:tc>
          <w:tcPr>
            <w:tcW w:w="4508" w:type="dxa"/>
            <w:tcBorders>
              <w:top w:val="nil"/>
              <w:bottom w:val="single" w:sz="4" w:space="0" w:color="auto"/>
              <w:right w:val="nil"/>
            </w:tcBorders>
          </w:tcPr>
          <w:p w14:paraId="2FC63891"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Jon Greenall</w:t>
            </w:r>
          </w:p>
        </w:tc>
        <w:tc>
          <w:tcPr>
            <w:tcW w:w="4508" w:type="dxa"/>
            <w:tcBorders>
              <w:top w:val="nil"/>
              <w:left w:val="nil"/>
            </w:tcBorders>
          </w:tcPr>
          <w:p w14:paraId="6274F222"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Wise</w:t>
            </w:r>
          </w:p>
        </w:tc>
      </w:tr>
      <w:tr w:rsidR="00D94214" w:rsidRPr="00F45C52" w14:paraId="30919B24" w14:textId="77777777" w:rsidTr="00220E0E">
        <w:trPr>
          <w:trHeight w:val="300"/>
        </w:trPr>
        <w:tc>
          <w:tcPr>
            <w:tcW w:w="4508" w:type="dxa"/>
            <w:tcBorders>
              <w:top w:val="nil"/>
              <w:bottom w:val="single" w:sz="4" w:space="0" w:color="auto"/>
              <w:right w:val="nil"/>
            </w:tcBorders>
          </w:tcPr>
          <w:p w14:paraId="4F5CBA50"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Jonathan Glover</w:t>
            </w:r>
          </w:p>
        </w:tc>
        <w:tc>
          <w:tcPr>
            <w:tcW w:w="4508" w:type="dxa"/>
            <w:tcBorders>
              <w:top w:val="nil"/>
              <w:left w:val="nil"/>
            </w:tcBorders>
          </w:tcPr>
          <w:p w14:paraId="33647963"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Bank of Ireland</w:t>
            </w:r>
          </w:p>
        </w:tc>
      </w:tr>
      <w:tr w:rsidR="004A508A" w:rsidRPr="00F45C52" w14:paraId="62EDD897" w14:textId="77777777" w:rsidTr="00220E0E">
        <w:trPr>
          <w:trHeight w:val="300"/>
        </w:trPr>
        <w:tc>
          <w:tcPr>
            <w:tcW w:w="4508" w:type="dxa"/>
            <w:tcBorders>
              <w:top w:val="nil"/>
              <w:bottom w:val="single" w:sz="4" w:space="0" w:color="auto"/>
              <w:right w:val="nil"/>
            </w:tcBorders>
          </w:tcPr>
          <w:p w14:paraId="10B98BBD" w14:textId="365555B4" w:rsidR="004A508A" w:rsidRPr="00F45C52" w:rsidRDefault="00CE1727"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Louise Beaumont</w:t>
            </w:r>
          </w:p>
        </w:tc>
        <w:tc>
          <w:tcPr>
            <w:tcW w:w="4508" w:type="dxa"/>
            <w:tcBorders>
              <w:top w:val="nil"/>
              <w:left w:val="nil"/>
            </w:tcBorders>
          </w:tcPr>
          <w:p w14:paraId="39328A3B" w14:textId="7CAC92A6" w:rsidR="004A508A" w:rsidRPr="00F45C52" w:rsidRDefault="00A951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Mastercard</w:t>
            </w:r>
          </w:p>
        </w:tc>
      </w:tr>
      <w:tr w:rsidR="00D94214" w:rsidRPr="00F45C52" w14:paraId="0184AC71" w14:textId="77777777" w:rsidTr="00220E0E">
        <w:tc>
          <w:tcPr>
            <w:tcW w:w="4508" w:type="dxa"/>
            <w:tcBorders>
              <w:top w:val="nil"/>
              <w:bottom w:val="single" w:sz="4" w:space="0" w:color="auto"/>
              <w:right w:val="nil"/>
            </w:tcBorders>
          </w:tcPr>
          <w:p w14:paraId="5A3E3647" w14:textId="77777777" w:rsidR="00D94214" w:rsidRPr="00F45C52" w:rsidRDefault="00D94214" w:rsidP="00220E0E">
            <w:pPr>
              <w:rPr>
                <w:rFonts w:ascii="Source Sans Pro Light" w:hAnsi="Source Sans Pro Light"/>
                <w:color w:val="000000" w:themeColor="text1"/>
                <w:sz w:val="24"/>
                <w:szCs w:val="24"/>
              </w:rPr>
            </w:pPr>
            <w:proofErr w:type="spellStart"/>
            <w:r w:rsidRPr="00F45C52">
              <w:rPr>
                <w:rFonts w:ascii="Source Sans Pro Light" w:hAnsi="Source Sans Pro Light"/>
                <w:color w:val="000000" w:themeColor="text1"/>
                <w:sz w:val="24"/>
                <w:szCs w:val="24"/>
              </w:rPr>
              <w:t>Martijn</w:t>
            </w:r>
            <w:proofErr w:type="spellEnd"/>
            <w:r w:rsidRPr="00F45C52">
              <w:rPr>
                <w:rFonts w:ascii="Source Sans Pro Light" w:hAnsi="Source Sans Pro Light"/>
                <w:color w:val="000000" w:themeColor="text1"/>
                <w:sz w:val="24"/>
                <w:szCs w:val="24"/>
              </w:rPr>
              <w:t xml:space="preserve"> Bos</w:t>
            </w:r>
          </w:p>
        </w:tc>
        <w:tc>
          <w:tcPr>
            <w:tcW w:w="4508" w:type="dxa"/>
            <w:tcBorders>
              <w:top w:val="nil"/>
              <w:left w:val="nil"/>
            </w:tcBorders>
          </w:tcPr>
          <w:p w14:paraId="1FB518C9"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Plaid</w:t>
            </w:r>
          </w:p>
        </w:tc>
      </w:tr>
      <w:tr w:rsidR="00D94214" w:rsidRPr="00F45C52" w14:paraId="5AAE1F66" w14:textId="77777777" w:rsidTr="00220E0E">
        <w:tc>
          <w:tcPr>
            <w:tcW w:w="4508" w:type="dxa"/>
            <w:tcBorders>
              <w:top w:val="nil"/>
              <w:bottom w:val="single" w:sz="4" w:space="0" w:color="auto"/>
              <w:right w:val="nil"/>
            </w:tcBorders>
          </w:tcPr>
          <w:p w14:paraId="59D82139"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Mike Banyard</w:t>
            </w:r>
          </w:p>
        </w:tc>
        <w:tc>
          <w:tcPr>
            <w:tcW w:w="4508" w:type="dxa"/>
            <w:tcBorders>
              <w:top w:val="nil"/>
              <w:left w:val="nil"/>
            </w:tcBorders>
          </w:tcPr>
          <w:p w14:paraId="537F6E0F"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Ordo</w:t>
            </w:r>
          </w:p>
        </w:tc>
      </w:tr>
      <w:tr w:rsidR="00D94214" w:rsidRPr="00F45C52" w14:paraId="6E9AB3A3" w14:textId="77777777" w:rsidTr="00220E0E">
        <w:tc>
          <w:tcPr>
            <w:tcW w:w="4508" w:type="dxa"/>
            <w:tcBorders>
              <w:top w:val="nil"/>
              <w:bottom w:val="single" w:sz="4" w:space="0" w:color="auto"/>
              <w:right w:val="nil"/>
            </w:tcBorders>
          </w:tcPr>
          <w:p w14:paraId="64F75FBF"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Nicole Green</w:t>
            </w:r>
          </w:p>
        </w:tc>
        <w:tc>
          <w:tcPr>
            <w:tcW w:w="4508" w:type="dxa"/>
            <w:tcBorders>
              <w:top w:val="nil"/>
              <w:left w:val="nil"/>
            </w:tcBorders>
          </w:tcPr>
          <w:p w14:paraId="01211E79" w14:textId="77777777" w:rsidR="00D94214" w:rsidRPr="00F45C52" w:rsidRDefault="00D94214" w:rsidP="00220E0E">
            <w:pPr>
              <w:rPr>
                <w:rFonts w:ascii="Source Sans Pro Light" w:hAnsi="Source Sans Pro Light"/>
                <w:color w:val="000000" w:themeColor="text1"/>
                <w:sz w:val="24"/>
                <w:szCs w:val="24"/>
              </w:rPr>
            </w:pPr>
            <w:proofErr w:type="spellStart"/>
            <w:r w:rsidRPr="00F45C52">
              <w:rPr>
                <w:rFonts w:ascii="Source Sans Pro Light" w:hAnsi="Source Sans Pro Light"/>
                <w:color w:val="000000" w:themeColor="text1"/>
                <w:sz w:val="24"/>
                <w:szCs w:val="24"/>
              </w:rPr>
              <w:t>Yapily</w:t>
            </w:r>
            <w:proofErr w:type="spellEnd"/>
          </w:p>
        </w:tc>
      </w:tr>
      <w:tr w:rsidR="00D94214" w:rsidRPr="00F45C52" w14:paraId="3CD8B3C4" w14:textId="77777777" w:rsidTr="00220E0E">
        <w:tc>
          <w:tcPr>
            <w:tcW w:w="4508" w:type="dxa"/>
            <w:tcBorders>
              <w:top w:val="nil"/>
              <w:bottom w:val="single" w:sz="4" w:space="0" w:color="auto"/>
              <w:right w:val="nil"/>
            </w:tcBorders>
          </w:tcPr>
          <w:p w14:paraId="3FEA7073"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 xml:space="preserve">Nisha </w:t>
            </w:r>
            <w:bookmarkStart w:id="0" w:name="_Int_t1E3rlgX"/>
            <w:proofErr w:type="spellStart"/>
            <w:r w:rsidRPr="00F45C52">
              <w:rPr>
                <w:rFonts w:ascii="Source Sans Pro Light" w:hAnsi="Source Sans Pro Light"/>
                <w:color w:val="000000" w:themeColor="text1"/>
                <w:sz w:val="24"/>
                <w:szCs w:val="24"/>
              </w:rPr>
              <w:t>Rajasingham</w:t>
            </w:r>
            <w:bookmarkEnd w:id="0"/>
            <w:proofErr w:type="spellEnd"/>
          </w:p>
        </w:tc>
        <w:tc>
          <w:tcPr>
            <w:tcW w:w="4508" w:type="dxa"/>
            <w:tcBorders>
              <w:top w:val="nil"/>
              <w:left w:val="nil"/>
            </w:tcBorders>
          </w:tcPr>
          <w:p w14:paraId="1FE8B0F0"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NatWest</w:t>
            </w:r>
          </w:p>
        </w:tc>
      </w:tr>
      <w:tr w:rsidR="00D94214" w:rsidRPr="00F45C52" w14:paraId="023804DA" w14:textId="77777777" w:rsidTr="00220E0E">
        <w:trPr>
          <w:trHeight w:val="300"/>
        </w:trPr>
        <w:tc>
          <w:tcPr>
            <w:tcW w:w="4508" w:type="dxa"/>
            <w:tcBorders>
              <w:top w:val="nil"/>
              <w:bottom w:val="single" w:sz="4" w:space="0" w:color="auto"/>
              <w:right w:val="nil"/>
            </w:tcBorders>
          </w:tcPr>
          <w:p w14:paraId="6075321B" w14:textId="2E52D613"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Paul Foster</w:t>
            </w:r>
          </w:p>
        </w:tc>
        <w:tc>
          <w:tcPr>
            <w:tcW w:w="4508" w:type="dxa"/>
            <w:tcBorders>
              <w:top w:val="nil"/>
              <w:left w:val="nil"/>
            </w:tcBorders>
          </w:tcPr>
          <w:p w14:paraId="0B100FBA"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Go Cardless</w:t>
            </w:r>
          </w:p>
        </w:tc>
      </w:tr>
      <w:tr w:rsidR="00D94214" w:rsidRPr="00F45C52" w14:paraId="7D1DCD97" w14:textId="77777777" w:rsidTr="00220E0E">
        <w:tc>
          <w:tcPr>
            <w:tcW w:w="4508" w:type="dxa"/>
            <w:tcBorders>
              <w:top w:val="nil"/>
              <w:bottom w:val="single" w:sz="4" w:space="0" w:color="auto"/>
              <w:right w:val="nil"/>
            </w:tcBorders>
          </w:tcPr>
          <w:p w14:paraId="3A1ECE1A" w14:textId="77777777" w:rsidR="00D94214" w:rsidRPr="00F45C52" w:rsidRDefault="00D94214" w:rsidP="00220E0E">
            <w:pPr>
              <w:rPr>
                <w:rFonts w:ascii="Source Sans Pro Light" w:hAnsi="Source Sans Pro Light"/>
                <w:b/>
                <w:bCs/>
                <w:sz w:val="28"/>
                <w:szCs w:val="28"/>
              </w:rPr>
            </w:pPr>
            <w:proofErr w:type="spellStart"/>
            <w:r w:rsidRPr="00F45C52">
              <w:rPr>
                <w:rFonts w:ascii="Source Sans Pro Light" w:hAnsi="Source Sans Pro Light"/>
                <w:color w:val="000000" w:themeColor="text1"/>
                <w:sz w:val="24"/>
                <w:szCs w:val="24"/>
              </w:rPr>
              <w:t>Ramjit</w:t>
            </w:r>
            <w:proofErr w:type="spellEnd"/>
            <w:r w:rsidRPr="00F45C52">
              <w:rPr>
                <w:rFonts w:ascii="Source Sans Pro Light" w:hAnsi="Source Sans Pro Light"/>
                <w:color w:val="000000" w:themeColor="text1"/>
                <w:sz w:val="24"/>
                <w:szCs w:val="24"/>
              </w:rPr>
              <w:t xml:space="preserve"> Lal</w:t>
            </w:r>
          </w:p>
        </w:tc>
        <w:tc>
          <w:tcPr>
            <w:tcW w:w="4508" w:type="dxa"/>
            <w:tcBorders>
              <w:top w:val="nil"/>
              <w:left w:val="nil"/>
            </w:tcBorders>
          </w:tcPr>
          <w:p w14:paraId="4AD58A0C"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color w:val="000000" w:themeColor="text1"/>
                <w:sz w:val="24"/>
                <w:szCs w:val="24"/>
              </w:rPr>
              <w:t>NatWest</w:t>
            </w:r>
          </w:p>
        </w:tc>
      </w:tr>
      <w:tr w:rsidR="00D94214" w:rsidRPr="00F45C52" w14:paraId="598E792D" w14:textId="77777777" w:rsidTr="00220E0E">
        <w:tc>
          <w:tcPr>
            <w:tcW w:w="4508" w:type="dxa"/>
            <w:tcBorders>
              <w:top w:val="nil"/>
              <w:bottom w:val="single" w:sz="4" w:space="0" w:color="auto"/>
              <w:right w:val="nil"/>
            </w:tcBorders>
          </w:tcPr>
          <w:p w14:paraId="62DD8BA1"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Rob Jones</w:t>
            </w:r>
          </w:p>
        </w:tc>
        <w:tc>
          <w:tcPr>
            <w:tcW w:w="4508" w:type="dxa"/>
            <w:tcBorders>
              <w:top w:val="nil"/>
              <w:left w:val="nil"/>
            </w:tcBorders>
          </w:tcPr>
          <w:p w14:paraId="68427BA6"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Lloyds</w:t>
            </w:r>
          </w:p>
        </w:tc>
      </w:tr>
      <w:tr w:rsidR="00DA43D2" w:rsidRPr="00F45C52" w14:paraId="7228FC34" w14:textId="77777777" w:rsidTr="00220E0E">
        <w:tc>
          <w:tcPr>
            <w:tcW w:w="4508" w:type="dxa"/>
            <w:tcBorders>
              <w:top w:val="nil"/>
              <w:bottom w:val="single" w:sz="4" w:space="0" w:color="auto"/>
              <w:right w:val="nil"/>
            </w:tcBorders>
          </w:tcPr>
          <w:p w14:paraId="3F2D91BA" w14:textId="69739B51" w:rsidR="00DA43D2" w:rsidRPr="00F45C52" w:rsidRDefault="00DA43D2"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Robert Sullivan</w:t>
            </w:r>
          </w:p>
        </w:tc>
        <w:tc>
          <w:tcPr>
            <w:tcW w:w="4508" w:type="dxa"/>
            <w:tcBorders>
              <w:top w:val="nil"/>
              <w:left w:val="nil"/>
            </w:tcBorders>
          </w:tcPr>
          <w:p w14:paraId="523C662F" w14:textId="2ED1EC29" w:rsidR="00DA43D2" w:rsidRPr="00F45C52" w:rsidRDefault="00344726"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Token</w:t>
            </w:r>
          </w:p>
        </w:tc>
      </w:tr>
      <w:tr w:rsidR="00D94214" w:rsidRPr="00F45C52" w14:paraId="7F643CB6" w14:textId="77777777" w:rsidTr="00220E0E">
        <w:tc>
          <w:tcPr>
            <w:tcW w:w="4508" w:type="dxa"/>
            <w:tcBorders>
              <w:top w:val="nil"/>
              <w:bottom w:val="single" w:sz="4" w:space="0" w:color="auto"/>
              <w:right w:val="nil"/>
            </w:tcBorders>
          </w:tcPr>
          <w:p w14:paraId="49CBA670" w14:textId="77777777" w:rsidR="00D94214" w:rsidRPr="00F45C52" w:rsidRDefault="00D94214" w:rsidP="00220E0E">
            <w:pPr>
              <w:rPr>
                <w:rFonts w:ascii="Source Sans Pro Light" w:hAnsi="Source Sans Pro Light"/>
                <w:color w:val="000000" w:themeColor="text1"/>
                <w:sz w:val="24"/>
                <w:szCs w:val="24"/>
              </w:rPr>
            </w:pPr>
            <w:proofErr w:type="spellStart"/>
            <w:r w:rsidRPr="00F45C52">
              <w:rPr>
                <w:rFonts w:ascii="Source Sans Pro Light" w:hAnsi="Source Sans Pro Light"/>
                <w:color w:val="000000" w:themeColor="text1"/>
                <w:sz w:val="24"/>
                <w:szCs w:val="24"/>
              </w:rPr>
              <w:t>Serenna</w:t>
            </w:r>
            <w:proofErr w:type="spellEnd"/>
            <w:r w:rsidRPr="00F45C52">
              <w:rPr>
                <w:rFonts w:ascii="Source Sans Pro Light" w:hAnsi="Source Sans Pro Light"/>
                <w:color w:val="000000" w:themeColor="text1"/>
                <w:sz w:val="24"/>
                <w:szCs w:val="24"/>
              </w:rPr>
              <w:t xml:space="preserve"> Cole</w:t>
            </w:r>
          </w:p>
        </w:tc>
        <w:tc>
          <w:tcPr>
            <w:tcW w:w="4508" w:type="dxa"/>
            <w:tcBorders>
              <w:top w:val="nil"/>
              <w:left w:val="nil"/>
            </w:tcBorders>
          </w:tcPr>
          <w:p w14:paraId="24BCF087" w14:textId="77777777" w:rsidR="00D94214" w:rsidRPr="00F45C52" w:rsidRDefault="00D94214" w:rsidP="00220E0E">
            <w:pPr>
              <w:rPr>
                <w:rFonts w:ascii="Source Sans Pro Light" w:hAnsi="Source Sans Pro Light"/>
                <w:color w:val="000000" w:themeColor="text1"/>
                <w:sz w:val="24"/>
                <w:szCs w:val="24"/>
              </w:rPr>
            </w:pPr>
            <w:proofErr w:type="spellStart"/>
            <w:r w:rsidRPr="00F45C52">
              <w:rPr>
                <w:rFonts w:ascii="Source Sans Pro Light" w:hAnsi="Source Sans Pro Light"/>
                <w:color w:val="000000" w:themeColor="text1"/>
                <w:sz w:val="24"/>
                <w:szCs w:val="24"/>
              </w:rPr>
              <w:t>Yapily</w:t>
            </w:r>
            <w:proofErr w:type="spellEnd"/>
          </w:p>
        </w:tc>
      </w:tr>
      <w:tr w:rsidR="00D94214" w:rsidRPr="00F45C52" w14:paraId="1FBDDDC9" w14:textId="77777777" w:rsidTr="00220E0E">
        <w:trPr>
          <w:trHeight w:val="300"/>
        </w:trPr>
        <w:tc>
          <w:tcPr>
            <w:tcW w:w="4508" w:type="dxa"/>
            <w:tcBorders>
              <w:top w:val="nil"/>
              <w:bottom w:val="single" w:sz="4" w:space="0" w:color="auto"/>
              <w:right w:val="nil"/>
            </w:tcBorders>
          </w:tcPr>
          <w:p w14:paraId="437A11DF"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Sharon Hetherington</w:t>
            </w:r>
          </w:p>
        </w:tc>
        <w:tc>
          <w:tcPr>
            <w:tcW w:w="4508" w:type="dxa"/>
            <w:tcBorders>
              <w:top w:val="nil"/>
              <w:left w:val="nil"/>
            </w:tcBorders>
          </w:tcPr>
          <w:p w14:paraId="3D0C6650"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American Express</w:t>
            </w:r>
          </w:p>
        </w:tc>
      </w:tr>
      <w:tr w:rsidR="00D94214" w:rsidRPr="00F45C52" w14:paraId="62A9C421" w14:textId="77777777" w:rsidTr="00220E0E">
        <w:tc>
          <w:tcPr>
            <w:tcW w:w="4508" w:type="dxa"/>
            <w:tcBorders>
              <w:top w:val="nil"/>
              <w:bottom w:val="single" w:sz="4" w:space="0" w:color="auto"/>
              <w:right w:val="nil"/>
            </w:tcBorders>
          </w:tcPr>
          <w:p w14:paraId="3425343C"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 xml:space="preserve">Tim </w:t>
            </w:r>
            <w:proofErr w:type="spellStart"/>
            <w:r w:rsidRPr="00F45C52">
              <w:rPr>
                <w:rFonts w:ascii="Source Sans Pro Light" w:hAnsi="Source Sans Pro Light"/>
                <w:color w:val="000000" w:themeColor="text1"/>
                <w:sz w:val="24"/>
                <w:szCs w:val="24"/>
              </w:rPr>
              <w:t>Birts</w:t>
            </w:r>
            <w:proofErr w:type="spellEnd"/>
          </w:p>
        </w:tc>
        <w:tc>
          <w:tcPr>
            <w:tcW w:w="4508" w:type="dxa"/>
            <w:tcBorders>
              <w:top w:val="nil"/>
              <w:left w:val="nil"/>
            </w:tcBorders>
          </w:tcPr>
          <w:p w14:paraId="1251AEC0"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Nationwide</w:t>
            </w:r>
          </w:p>
        </w:tc>
      </w:tr>
      <w:tr w:rsidR="00D62B51" w:rsidRPr="00F45C52" w14:paraId="1ADB029A" w14:textId="77777777" w:rsidTr="00220E0E">
        <w:tc>
          <w:tcPr>
            <w:tcW w:w="4508" w:type="dxa"/>
            <w:tcBorders>
              <w:top w:val="nil"/>
              <w:bottom w:val="single" w:sz="4" w:space="0" w:color="auto"/>
              <w:right w:val="nil"/>
            </w:tcBorders>
          </w:tcPr>
          <w:p w14:paraId="04414992" w14:textId="341654C7" w:rsidR="00D62B51" w:rsidRPr="00F45C52" w:rsidRDefault="00D62B51"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Toby Jennings</w:t>
            </w:r>
          </w:p>
        </w:tc>
        <w:tc>
          <w:tcPr>
            <w:tcW w:w="4508" w:type="dxa"/>
            <w:tcBorders>
              <w:top w:val="nil"/>
              <w:left w:val="nil"/>
            </w:tcBorders>
          </w:tcPr>
          <w:p w14:paraId="57B0207B" w14:textId="6D0E10DB" w:rsidR="00D62B51" w:rsidRPr="00F45C52" w:rsidRDefault="0082632E" w:rsidP="00220E0E">
            <w:pPr>
              <w:rPr>
                <w:rFonts w:ascii="Source Sans Pro Light" w:hAnsi="Source Sans Pro Light"/>
                <w:color w:val="000000" w:themeColor="text1"/>
                <w:sz w:val="24"/>
                <w:szCs w:val="24"/>
              </w:rPr>
            </w:pPr>
            <w:proofErr w:type="spellStart"/>
            <w:r w:rsidRPr="00F45C52">
              <w:rPr>
                <w:rFonts w:ascii="Source Sans Pro Light" w:hAnsi="Source Sans Pro Light"/>
                <w:color w:val="000000" w:themeColor="text1"/>
                <w:sz w:val="24"/>
                <w:szCs w:val="24"/>
              </w:rPr>
              <w:t>Modul</w:t>
            </w:r>
            <w:r w:rsidR="00492C01" w:rsidRPr="00F45C52">
              <w:rPr>
                <w:rFonts w:ascii="Source Sans Pro Light" w:hAnsi="Source Sans Pro Light"/>
                <w:color w:val="000000" w:themeColor="text1"/>
                <w:sz w:val="24"/>
                <w:szCs w:val="24"/>
              </w:rPr>
              <w:t>r</w:t>
            </w:r>
            <w:proofErr w:type="spellEnd"/>
          </w:p>
        </w:tc>
      </w:tr>
      <w:tr w:rsidR="00D94214" w:rsidRPr="00F45C52" w14:paraId="115C604F" w14:textId="77777777" w:rsidTr="00220E0E">
        <w:trPr>
          <w:trHeight w:val="300"/>
        </w:trPr>
        <w:tc>
          <w:tcPr>
            <w:tcW w:w="4508" w:type="dxa"/>
            <w:tcBorders>
              <w:top w:val="nil"/>
              <w:bottom w:val="single" w:sz="4" w:space="0" w:color="auto"/>
              <w:right w:val="nil"/>
            </w:tcBorders>
          </w:tcPr>
          <w:p w14:paraId="25D611AA"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Tom Trundle-Martin</w:t>
            </w:r>
          </w:p>
        </w:tc>
        <w:tc>
          <w:tcPr>
            <w:tcW w:w="4508" w:type="dxa"/>
            <w:tcBorders>
              <w:top w:val="nil"/>
              <w:left w:val="nil"/>
            </w:tcBorders>
          </w:tcPr>
          <w:p w14:paraId="20705AE9" w14:textId="77777777" w:rsidR="00D94214" w:rsidRPr="00F45C52" w:rsidRDefault="00D94214" w:rsidP="00220E0E">
            <w:pPr>
              <w:rPr>
                <w:rFonts w:ascii="Source Sans Pro Light" w:hAnsi="Source Sans Pro Light"/>
                <w:color w:val="000000" w:themeColor="text1"/>
                <w:sz w:val="24"/>
                <w:szCs w:val="24"/>
              </w:rPr>
            </w:pPr>
            <w:proofErr w:type="spellStart"/>
            <w:r w:rsidRPr="00F45C52">
              <w:rPr>
                <w:rFonts w:ascii="Source Sans Pro Light" w:hAnsi="Source Sans Pro Light"/>
                <w:color w:val="000000" w:themeColor="text1"/>
                <w:sz w:val="24"/>
                <w:szCs w:val="24"/>
              </w:rPr>
              <w:t>TrueLayer</w:t>
            </w:r>
            <w:proofErr w:type="spellEnd"/>
          </w:p>
        </w:tc>
      </w:tr>
      <w:tr w:rsidR="00D94214" w:rsidRPr="00F45C52" w14:paraId="1183B002" w14:textId="77777777" w:rsidTr="00220E0E">
        <w:tc>
          <w:tcPr>
            <w:tcW w:w="4508" w:type="dxa"/>
            <w:tcBorders>
              <w:top w:val="nil"/>
              <w:bottom w:val="single" w:sz="4" w:space="0" w:color="auto"/>
              <w:right w:val="nil"/>
            </w:tcBorders>
          </w:tcPr>
          <w:p w14:paraId="1FE76B00"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Wayne Jones</w:t>
            </w:r>
          </w:p>
        </w:tc>
        <w:tc>
          <w:tcPr>
            <w:tcW w:w="4508" w:type="dxa"/>
            <w:tcBorders>
              <w:top w:val="nil"/>
              <w:left w:val="nil"/>
            </w:tcBorders>
          </w:tcPr>
          <w:p w14:paraId="0C00B09A"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 xml:space="preserve">Go Cardless </w:t>
            </w:r>
          </w:p>
        </w:tc>
      </w:tr>
    </w:tbl>
    <w:p w14:paraId="0403E8B7" w14:textId="77777777" w:rsidR="00D94214" w:rsidRPr="00F45C52" w:rsidRDefault="00D94214" w:rsidP="00D94214">
      <w:pPr>
        <w:rPr>
          <w:rFonts w:ascii="Source Sans Pro Light" w:hAnsi="Source Sans Pro Light"/>
          <w:b/>
          <w:bCs/>
          <w:color w:val="002060"/>
          <w:sz w:val="28"/>
          <w:szCs w:val="28"/>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508"/>
        <w:gridCol w:w="4508"/>
      </w:tblGrid>
      <w:tr w:rsidR="00D94214" w:rsidRPr="00F45C52" w14:paraId="1EF63857" w14:textId="77777777" w:rsidTr="00220E0E">
        <w:tc>
          <w:tcPr>
            <w:tcW w:w="4508" w:type="dxa"/>
            <w:tcBorders>
              <w:top w:val="nil"/>
              <w:right w:val="nil"/>
            </w:tcBorders>
          </w:tcPr>
          <w:p w14:paraId="2503597F" w14:textId="77777777" w:rsidR="00D94214" w:rsidRPr="00F45C52" w:rsidRDefault="00D94214" w:rsidP="00220E0E">
            <w:pPr>
              <w:rPr>
                <w:rFonts w:ascii="Source Sans Pro Light" w:hAnsi="Source Sans Pro Light"/>
                <w:b/>
                <w:bCs/>
                <w:sz w:val="28"/>
                <w:szCs w:val="28"/>
              </w:rPr>
            </w:pPr>
            <w:bookmarkStart w:id="1" w:name="_Hlk173401710"/>
            <w:r w:rsidRPr="00F45C52">
              <w:rPr>
                <w:rFonts w:ascii="Source Sans Pro Light" w:hAnsi="Source Sans Pro Light"/>
                <w:b/>
                <w:bCs/>
                <w:sz w:val="28"/>
                <w:szCs w:val="28"/>
              </w:rPr>
              <w:t>Chair and Secretariat Attendees</w:t>
            </w:r>
          </w:p>
        </w:tc>
        <w:tc>
          <w:tcPr>
            <w:tcW w:w="4508" w:type="dxa"/>
            <w:tcBorders>
              <w:left w:val="nil"/>
            </w:tcBorders>
          </w:tcPr>
          <w:p w14:paraId="0C8D2CA4"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b/>
                <w:bCs/>
                <w:sz w:val="28"/>
                <w:szCs w:val="28"/>
              </w:rPr>
              <w:t>Organisation</w:t>
            </w:r>
          </w:p>
        </w:tc>
      </w:tr>
      <w:tr w:rsidR="00D94214" w:rsidRPr="00F45C52" w14:paraId="6A48ADE0" w14:textId="77777777" w:rsidTr="00220E0E">
        <w:tc>
          <w:tcPr>
            <w:tcW w:w="4508" w:type="dxa"/>
          </w:tcPr>
          <w:p w14:paraId="66DC3440"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Euan Ballantyne</w:t>
            </w:r>
          </w:p>
        </w:tc>
        <w:tc>
          <w:tcPr>
            <w:tcW w:w="4508" w:type="dxa"/>
          </w:tcPr>
          <w:p w14:paraId="28CD6281"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Co-Chair</w:t>
            </w:r>
          </w:p>
        </w:tc>
      </w:tr>
      <w:tr w:rsidR="001A6B45" w:rsidRPr="00F45C52" w14:paraId="08C469B8" w14:textId="77777777" w:rsidTr="00220E0E">
        <w:tc>
          <w:tcPr>
            <w:tcW w:w="4508" w:type="dxa"/>
          </w:tcPr>
          <w:p w14:paraId="62BC7042" w14:textId="3CAC84FB" w:rsidR="001A6B45" w:rsidRPr="00F45C52" w:rsidRDefault="001A6B45"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Luke Ryder (apologies)</w:t>
            </w:r>
          </w:p>
        </w:tc>
        <w:tc>
          <w:tcPr>
            <w:tcW w:w="4508" w:type="dxa"/>
          </w:tcPr>
          <w:p w14:paraId="722B78C1" w14:textId="164D38D2" w:rsidR="001A6B45" w:rsidRPr="00F45C52" w:rsidRDefault="001A6B45"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Co-Chair</w:t>
            </w:r>
          </w:p>
        </w:tc>
      </w:tr>
      <w:tr w:rsidR="00D94214" w:rsidRPr="00F45C52" w14:paraId="65B8A8B5" w14:textId="77777777" w:rsidTr="00220E0E">
        <w:trPr>
          <w:trHeight w:val="300"/>
        </w:trPr>
        <w:tc>
          <w:tcPr>
            <w:tcW w:w="4508" w:type="dxa"/>
          </w:tcPr>
          <w:p w14:paraId="3A13730D"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Richard Koch</w:t>
            </w:r>
          </w:p>
        </w:tc>
        <w:tc>
          <w:tcPr>
            <w:tcW w:w="4508" w:type="dxa"/>
          </w:tcPr>
          <w:p w14:paraId="17319F4A" w14:textId="0727CC14"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 xml:space="preserve">VRPWG </w:t>
            </w:r>
            <w:r w:rsidR="001A6B45" w:rsidRPr="00F45C52">
              <w:rPr>
                <w:rFonts w:ascii="Source Sans Pro Light" w:hAnsi="Source Sans Pro Light"/>
                <w:color w:val="000000" w:themeColor="text1"/>
                <w:sz w:val="24"/>
                <w:szCs w:val="24"/>
              </w:rPr>
              <w:t>Secretariat</w:t>
            </w:r>
          </w:p>
        </w:tc>
      </w:tr>
      <w:tr w:rsidR="00D94214" w:rsidRPr="00F45C52" w14:paraId="3FF498E7" w14:textId="77777777" w:rsidTr="00220E0E">
        <w:trPr>
          <w:trHeight w:val="300"/>
        </w:trPr>
        <w:tc>
          <w:tcPr>
            <w:tcW w:w="4508" w:type="dxa"/>
          </w:tcPr>
          <w:p w14:paraId="59B88C4E"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Christian Delesalle</w:t>
            </w:r>
          </w:p>
        </w:tc>
        <w:tc>
          <w:tcPr>
            <w:tcW w:w="4508" w:type="dxa"/>
          </w:tcPr>
          <w:p w14:paraId="17EB7BAF"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D94214" w:rsidRPr="00F45C52" w14:paraId="60104756" w14:textId="77777777" w:rsidTr="00220E0E">
        <w:tc>
          <w:tcPr>
            <w:tcW w:w="4508" w:type="dxa"/>
          </w:tcPr>
          <w:p w14:paraId="259AB5D4"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Dane Budden</w:t>
            </w:r>
          </w:p>
        </w:tc>
        <w:tc>
          <w:tcPr>
            <w:tcW w:w="4508" w:type="dxa"/>
          </w:tcPr>
          <w:p w14:paraId="3B3E4CAC"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D94214" w:rsidRPr="00F45C52" w14:paraId="66DA4F07" w14:textId="77777777" w:rsidTr="00220E0E">
        <w:trPr>
          <w:trHeight w:val="300"/>
        </w:trPr>
        <w:tc>
          <w:tcPr>
            <w:tcW w:w="4508" w:type="dxa"/>
          </w:tcPr>
          <w:p w14:paraId="6B8D9AD0"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Daniel Jenkinson</w:t>
            </w:r>
          </w:p>
        </w:tc>
        <w:tc>
          <w:tcPr>
            <w:tcW w:w="4508" w:type="dxa"/>
          </w:tcPr>
          <w:p w14:paraId="3278FEF8"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D94214" w:rsidRPr="00F45C52" w14:paraId="6675B30E" w14:textId="77777777" w:rsidTr="00220E0E">
        <w:trPr>
          <w:trHeight w:val="300"/>
        </w:trPr>
        <w:tc>
          <w:tcPr>
            <w:tcW w:w="4508" w:type="dxa"/>
          </w:tcPr>
          <w:p w14:paraId="60169EB3"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Deborah Horton</w:t>
            </w:r>
          </w:p>
        </w:tc>
        <w:tc>
          <w:tcPr>
            <w:tcW w:w="4508" w:type="dxa"/>
          </w:tcPr>
          <w:p w14:paraId="5ED32D17"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D94214" w:rsidRPr="00F45C52" w14:paraId="21E47B17" w14:textId="77777777" w:rsidTr="00220E0E">
        <w:trPr>
          <w:trHeight w:val="300"/>
        </w:trPr>
        <w:tc>
          <w:tcPr>
            <w:tcW w:w="4508" w:type="dxa"/>
          </w:tcPr>
          <w:p w14:paraId="4C6308E9"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Elizabeth Darkens</w:t>
            </w:r>
          </w:p>
        </w:tc>
        <w:tc>
          <w:tcPr>
            <w:tcW w:w="4508" w:type="dxa"/>
          </w:tcPr>
          <w:p w14:paraId="0E59B0E8"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D94214" w:rsidRPr="00F45C52" w14:paraId="6081A6B4" w14:textId="77777777" w:rsidTr="00220E0E">
        <w:tc>
          <w:tcPr>
            <w:tcW w:w="4508" w:type="dxa"/>
          </w:tcPr>
          <w:p w14:paraId="5552EDC8"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Keith Milburn</w:t>
            </w:r>
          </w:p>
        </w:tc>
        <w:tc>
          <w:tcPr>
            <w:tcW w:w="4508" w:type="dxa"/>
          </w:tcPr>
          <w:p w14:paraId="6978F5FC"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D94214" w:rsidRPr="00F45C52" w14:paraId="1A22720B" w14:textId="77777777" w:rsidTr="00220E0E">
        <w:tc>
          <w:tcPr>
            <w:tcW w:w="4508" w:type="dxa"/>
          </w:tcPr>
          <w:p w14:paraId="68E51F48"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Lorna Suffield</w:t>
            </w:r>
          </w:p>
        </w:tc>
        <w:tc>
          <w:tcPr>
            <w:tcW w:w="4508" w:type="dxa"/>
          </w:tcPr>
          <w:p w14:paraId="38EDE978"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D94214" w:rsidRPr="00F45C52" w14:paraId="749A410E" w14:textId="77777777" w:rsidTr="00220E0E">
        <w:tc>
          <w:tcPr>
            <w:tcW w:w="4508" w:type="dxa"/>
          </w:tcPr>
          <w:p w14:paraId="367DD47B"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Khishi Ganbold</w:t>
            </w:r>
          </w:p>
        </w:tc>
        <w:tc>
          <w:tcPr>
            <w:tcW w:w="4508" w:type="dxa"/>
          </w:tcPr>
          <w:p w14:paraId="144D4D46"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5B5838" w:rsidRPr="00F45C52" w14:paraId="09A4DFE7" w14:textId="77777777" w:rsidTr="00220E0E">
        <w:tc>
          <w:tcPr>
            <w:tcW w:w="4508" w:type="dxa"/>
          </w:tcPr>
          <w:p w14:paraId="3C5528E4" w14:textId="1A73C88C" w:rsidR="005B5838" w:rsidRPr="00F45C52" w:rsidRDefault="005B5838"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Jo Ainsley</w:t>
            </w:r>
          </w:p>
        </w:tc>
        <w:tc>
          <w:tcPr>
            <w:tcW w:w="4508" w:type="dxa"/>
          </w:tcPr>
          <w:p w14:paraId="2A0E822E" w14:textId="1FA21EAB" w:rsidR="005B5838" w:rsidRPr="00F45C52" w:rsidRDefault="005B5838"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D94214" w:rsidRPr="00F45C52" w14:paraId="0D2546DF" w14:textId="77777777" w:rsidTr="00220E0E">
        <w:tc>
          <w:tcPr>
            <w:tcW w:w="4508" w:type="dxa"/>
          </w:tcPr>
          <w:p w14:paraId="38773C04"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John Crossley</w:t>
            </w:r>
          </w:p>
        </w:tc>
        <w:tc>
          <w:tcPr>
            <w:tcW w:w="4508" w:type="dxa"/>
          </w:tcPr>
          <w:p w14:paraId="51463327"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D94214" w:rsidRPr="00F45C52" w14:paraId="233CDE27" w14:textId="77777777" w:rsidTr="00220E0E">
        <w:tc>
          <w:tcPr>
            <w:tcW w:w="4508" w:type="dxa"/>
          </w:tcPr>
          <w:p w14:paraId="6A1C9B79"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Nick Davey</w:t>
            </w:r>
          </w:p>
        </w:tc>
        <w:tc>
          <w:tcPr>
            <w:tcW w:w="4508" w:type="dxa"/>
          </w:tcPr>
          <w:p w14:paraId="66854F37"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tr w:rsidR="00B94ADF" w:rsidRPr="00F45C52" w14:paraId="51637E6B" w14:textId="77777777" w:rsidTr="00220E0E">
        <w:trPr>
          <w:trHeight w:val="300"/>
        </w:trPr>
        <w:tc>
          <w:tcPr>
            <w:tcW w:w="4508" w:type="dxa"/>
          </w:tcPr>
          <w:p w14:paraId="07F5CAE2" w14:textId="5C3F8490" w:rsidR="00B94ADF" w:rsidRPr="00F45C52" w:rsidRDefault="00B94ADF"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Matthew Wallace</w:t>
            </w:r>
          </w:p>
        </w:tc>
        <w:tc>
          <w:tcPr>
            <w:tcW w:w="4508" w:type="dxa"/>
          </w:tcPr>
          <w:p w14:paraId="7B74F838" w14:textId="012E89B6" w:rsidR="00B94ADF" w:rsidRPr="00F45C52" w:rsidRDefault="00B94ADF"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VRPWG Secretariat</w:t>
            </w:r>
          </w:p>
        </w:tc>
      </w:tr>
      <w:bookmarkEnd w:id="1"/>
    </w:tbl>
    <w:p w14:paraId="7BEC4F49" w14:textId="77777777" w:rsidR="00D94214" w:rsidRPr="00F45C52" w:rsidRDefault="00D94214" w:rsidP="00D94214">
      <w:pPr>
        <w:rPr>
          <w:rFonts w:ascii="Source Sans Pro Light" w:hAnsi="Source Sans Pro Light"/>
          <w:b/>
          <w:bCs/>
          <w:color w:val="002060"/>
          <w:sz w:val="28"/>
          <w:szCs w:val="28"/>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4508"/>
        <w:gridCol w:w="4508"/>
      </w:tblGrid>
      <w:tr w:rsidR="00D94214" w:rsidRPr="00F45C52" w14:paraId="3B42CC1B" w14:textId="77777777" w:rsidTr="00220E0E">
        <w:tc>
          <w:tcPr>
            <w:tcW w:w="4508" w:type="dxa"/>
            <w:tcBorders>
              <w:top w:val="nil"/>
              <w:right w:val="nil"/>
            </w:tcBorders>
          </w:tcPr>
          <w:p w14:paraId="33AAA90B"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b/>
                <w:bCs/>
                <w:sz w:val="28"/>
                <w:szCs w:val="28"/>
              </w:rPr>
              <w:t>Observers</w:t>
            </w:r>
          </w:p>
        </w:tc>
        <w:tc>
          <w:tcPr>
            <w:tcW w:w="4508" w:type="dxa"/>
            <w:tcBorders>
              <w:left w:val="nil"/>
            </w:tcBorders>
          </w:tcPr>
          <w:p w14:paraId="3523D8D9" w14:textId="77777777" w:rsidR="00D94214" w:rsidRPr="00F45C52" w:rsidRDefault="00D94214" w:rsidP="00220E0E">
            <w:pPr>
              <w:rPr>
                <w:rFonts w:ascii="Source Sans Pro Light" w:hAnsi="Source Sans Pro Light"/>
                <w:b/>
                <w:bCs/>
                <w:sz w:val="28"/>
                <w:szCs w:val="28"/>
              </w:rPr>
            </w:pPr>
            <w:r w:rsidRPr="00F45C52">
              <w:rPr>
                <w:rFonts w:ascii="Source Sans Pro Light" w:hAnsi="Source Sans Pro Light"/>
                <w:b/>
                <w:bCs/>
                <w:sz w:val="28"/>
                <w:szCs w:val="28"/>
              </w:rPr>
              <w:t>Organisation</w:t>
            </w:r>
          </w:p>
        </w:tc>
      </w:tr>
      <w:tr w:rsidR="00D94214" w:rsidRPr="00F45C52" w14:paraId="64EDA05E" w14:textId="77777777" w:rsidTr="00220E0E">
        <w:tc>
          <w:tcPr>
            <w:tcW w:w="4508" w:type="dxa"/>
          </w:tcPr>
          <w:p w14:paraId="0C9D0865"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 xml:space="preserve">Ann </w:t>
            </w:r>
            <w:bookmarkStart w:id="2" w:name="_Int_9ZQCyCBV"/>
            <w:r w:rsidRPr="00F45C52">
              <w:rPr>
                <w:rFonts w:ascii="Source Sans Pro Light" w:hAnsi="Source Sans Pro Light"/>
                <w:color w:val="000000" w:themeColor="text1"/>
                <w:sz w:val="24"/>
                <w:szCs w:val="24"/>
              </w:rPr>
              <w:t>Okubadejo</w:t>
            </w:r>
            <w:bookmarkEnd w:id="2"/>
          </w:p>
        </w:tc>
        <w:tc>
          <w:tcPr>
            <w:tcW w:w="4508" w:type="dxa"/>
          </w:tcPr>
          <w:p w14:paraId="7F57C355"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FCA</w:t>
            </w:r>
          </w:p>
        </w:tc>
      </w:tr>
      <w:tr w:rsidR="00FB420F" w:rsidRPr="00F45C52" w14:paraId="7F6E256A" w14:textId="77777777" w:rsidTr="00220E0E">
        <w:tc>
          <w:tcPr>
            <w:tcW w:w="4508" w:type="dxa"/>
          </w:tcPr>
          <w:p w14:paraId="10C8DECB" w14:textId="0B6DFFCA" w:rsidR="00FB420F" w:rsidRPr="00F45C52" w:rsidRDefault="00FB420F"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Peter Cornforth</w:t>
            </w:r>
          </w:p>
        </w:tc>
        <w:tc>
          <w:tcPr>
            <w:tcW w:w="4508" w:type="dxa"/>
          </w:tcPr>
          <w:p w14:paraId="0517DC61" w14:textId="744B5761" w:rsidR="00FB420F" w:rsidRPr="00F45C52" w:rsidRDefault="00FB420F"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FCA</w:t>
            </w:r>
          </w:p>
        </w:tc>
      </w:tr>
      <w:tr w:rsidR="008271B7" w:rsidRPr="00F45C52" w14:paraId="0D6F649C" w14:textId="77777777" w:rsidTr="00220E0E">
        <w:tc>
          <w:tcPr>
            <w:tcW w:w="4508" w:type="dxa"/>
          </w:tcPr>
          <w:p w14:paraId="34E115D8" w14:textId="190D278F" w:rsidR="008271B7" w:rsidRPr="00F45C52" w:rsidRDefault="008271B7"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Ian Ellis</w:t>
            </w:r>
          </w:p>
        </w:tc>
        <w:tc>
          <w:tcPr>
            <w:tcW w:w="4508" w:type="dxa"/>
          </w:tcPr>
          <w:p w14:paraId="3A0FDBC8" w14:textId="10D20510" w:rsidR="008271B7" w:rsidRPr="00F45C52" w:rsidRDefault="008271B7"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PSR</w:t>
            </w:r>
          </w:p>
        </w:tc>
      </w:tr>
      <w:tr w:rsidR="00D94214" w14:paraId="7EFA5327" w14:textId="77777777" w:rsidTr="00220E0E">
        <w:tc>
          <w:tcPr>
            <w:tcW w:w="4508" w:type="dxa"/>
          </w:tcPr>
          <w:p w14:paraId="0B2E262B" w14:textId="77777777" w:rsidR="00D94214" w:rsidRPr="00F45C52"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Zeinab Cooper-Shaikh</w:t>
            </w:r>
          </w:p>
        </w:tc>
        <w:tc>
          <w:tcPr>
            <w:tcW w:w="4508" w:type="dxa"/>
          </w:tcPr>
          <w:p w14:paraId="047B084E" w14:textId="77777777" w:rsidR="00D94214" w:rsidRPr="00223AE1" w:rsidRDefault="00D94214" w:rsidP="00220E0E">
            <w:pPr>
              <w:rPr>
                <w:rFonts w:ascii="Source Sans Pro Light" w:hAnsi="Source Sans Pro Light"/>
                <w:color w:val="000000" w:themeColor="text1"/>
                <w:sz w:val="24"/>
                <w:szCs w:val="24"/>
              </w:rPr>
            </w:pPr>
            <w:r w:rsidRPr="00F45C52">
              <w:rPr>
                <w:rFonts w:ascii="Source Sans Pro Light" w:hAnsi="Source Sans Pro Light"/>
                <w:color w:val="000000" w:themeColor="text1"/>
                <w:sz w:val="24"/>
                <w:szCs w:val="24"/>
              </w:rPr>
              <w:t>PSR</w:t>
            </w:r>
          </w:p>
        </w:tc>
      </w:tr>
    </w:tbl>
    <w:p w14:paraId="424F5633" w14:textId="77777777" w:rsidR="00CB3272" w:rsidRDefault="00CB3272" w:rsidP="00D94214">
      <w:pPr>
        <w:rPr>
          <w:rFonts w:ascii="Source Sans Pro Light" w:hAnsi="Source Sans Pro Light"/>
          <w:b/>
          <w:bCs/>
          <w:color w:val="002060"/>
          <w:sz w:val="28"/>
          <w:szCs w:val="28"/>
        </w:rPr>
      </w:pPr>
    </w:p>
    <w:p w14:paraId="3C6DC59F" w14:textId="1F9F6E18" w:rsidR="00D94214" w:rsidRDefault="00D94214" w:rsidP="00D94214">
      <w:pPr>
        <w:rPr>
          <w:rFonts w:ascii="Source Sans Pro Light" w:hAnsi="Source Sans Pro Light"/>
          <w:b/>
          <w:bCs/>
          <w:color w:val="002060"/>
          <w:sz w:val="28"/>
          <w:szCs w:val="28"/>
        </w:rPr>
      </w:pPr>
      <w:r w:rsidRPr="003338B1">
        <w:rPr>
          <w:rFonts w:ascii="Source Sans Pro Light" w:hAnsi="Source Sans Pro Light"/>
          <w:b/>
          <w:bCs/>
          <w:color w:val="002060"/>
          <w:sz w:val="28"/>
          <w:szCs w:val="28"/>
        </w:rPr>
        <w:t>A</w:t>
      </w:r>
      <w:r>
        <w:rPr>
          <w:rFonts w:ascii="Source Sans Pro Light" w:hAnsi="Source Sans Pro Light"/>
          <w:b/>
          <w:bCs/>
          <w:color w:val="002060"/>
          <w:sz w:val="28"/>
          <w:szCs w:val="28"/>
        </w:rPr>
        <w:t>CTIONS</w:t>
      </w:r>
    </w:p>
    <w:tbl>
      <w:tblPr>
        <w:tblStyle w:val="TableGrid"/>
        <w:tblW w:w="0" w:type="auto"/>
        <w:tblLook w:val="04A0" w:firstRow="1" w:lastRow="0" w:firstColumn="1" w:lastColumn="0" w:noHBand="0" w:noVBand="1"/>
      </w:tblPr>
      <w:tblGrid>
        <w:gridCol w:w="3823"/>
        <w:gridCol w:w="1701"/>
        <w:gridCol w:w="1063"/>
        <w:gridCol w:w="71"/>
        <w:gridCol w:w="992"/>
        <w:gridCol w:w="1366"/>
      </w:tblGrid>
      <w:tr w:rsidR="00D94214" w14:paraId="0FD2BB97" w14:textId="77777777" w:rsidTr="00220E0E">
        <w:trPr>
          <w:trHeight w:val="300"/>
        </w:trPr>
        <w:tc>
          <w:tcPr>
            <w:tcW w:w="3823" w:type="dxa"/>
            <w:shd w:val="clear" w:color="auto" w:fill="2F5496" w:themeFill="accent1" w:themeFillShade="BF"/>
          </w:tcPr>
          <w:p w14:paraId="5A434365"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Action</w:t>
            </w:r>
          </w:p>
        </w:tc>
        <w:tc>
          <w:tcPr>
            <w:tcW w:w="1701" w:type="dxa"/>
            <w:shd w:val="clear" w:color="auto" w:fill="2F5496" w:themeFill="accent1" w:themeFillShade="BF"/>
          </w:tcPr>
          <w:p w14:paraId="617D6357"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Owner</w:t>
            </w:r>
          </w:p>
        </w:tc>
        <w:tc>
          <w:tcPr>
            <w:tcW w:w="1063" w:type="dxa"/>
            <w:shd w:val="clear" w:color="auto" w:fill="2F5496" w:themeFill="accent1" w:themeFillShade="BF"/>
          </w:tcPr>
          <w:p w14:paraId="2258DECB"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Origin</w:t>
            </w:r>
          </w:p>
        </w:tc>
        <w:tc>
          <w:tcPr>
            <w:tcW w:w="1063" w:type="dxa"/>
            <w:gridSpan w:val="2"/>
            <w:shd w:val="clear" w:color="auto" w:fill="2F5496" w:themeFill="accent1" w:themeFillShade="BF"/>
          </w:tcPr>
          <w:p w14:paraId="4667D196" w14:textId="77777777" w:rsidR="00D94214" w:rsidRPr="00C533F7" w:rsidRDefault="00D94214" w:rsidP="00220E0E">
            <w:pPr>
              <w:rPr>
                <w:rFonts w:ascii="Source Sans Pro Light" w:hAnsi="Source Sans Pro Light"/>
                <w:b/>
                <w:bCs/>
                <w:color w:val="FFFFFF" w:themeColor="background1"/>
                <w:sz w:val="24"/>
                <w:szCs w:val="24"/>
              </w:rPr>
            </w:pPr>
            <w:r>
              <w:rPr>
                <w:rFonts w:ascii="Source Sans Pro Light" w:hAnsi="Source Sans Pro Light"/>
                <w:b/>
                <w:bCs/>
                <w:color w:val="FFFFFF" w:themeColor="background1"/>
                <w:sz w:val="24"/>
                <w:szCs w:val="24"/>
              </w:rPr>
              <w:t>Due Date</w:t>
            </w:r>
          </w:p>
        </w:tc>
        <w:tc>
          <w:tcPr>
            <w:tcW w:w="1366" w:type="dxa"/>
            <w:shd w:val="clear" w:color="auto" w:fill="2F5496" w:themeFill="accent1" w:themeFillShade="BF"/>
          </w:tcPr>
          <w:p w14:paraId="17E0380B" w14:textId="77777777" w:rsidR="00D94214" w:rsidRPr="00C533F7" w:rsidRDefault="00D94214" w:rsidP="00220E0E">
            <w:pPr>
              <w:rPr>
                <w:rFonts w:ascii="Source Sans Pro Light" w:hAnsi="Source Sans Pro Light"/>
                <w:b/>
                <w:bCs/>
                <w:color w:val="FFFFFF" w:themeColor="background1"/>
                <w:sz w:val="24"/>
                <w:szCs w:val="24"/>
              </w:rPr>
            </w:pPr>
            <w:r>
              <w:rPr>
                <w:rFonts w:ascii="Source Sans Pro Light" w:hAnsi="Source Sans Pro Light"/>
                <w:b/>
                <w:bCs/>
                <w:color w:val="FFFFFF" w:themeColor="background1"/>
                <w:sz w:val="24"/>
                <w:szCs w:val="24"/>
              </w:rPr>
              <w:t>Status</w:t>
            </w:r>
          </w:p>
        </w:tc>
      </w:tr>
      <w:tr w:rsidR="00D94214" w14:paraId="6F6CC1A7" w14:textId="77777777" w:rsidTr="00220E0E">
        <w:trPr>
          <w:trHeight w:val="300"/>
        </w:trPr>
        <w:tc>
          <w:tcPr>
            <w:tcW w:w="3823" w:type="dxa"/>
          </w:tcPr>
          <w:p w14:paraId="22734F2C" w14:textId="67BD276E" w:rsidR="00D94214" w:rsidRDefault="006C3846" w:rsidP="00220E0E">
            <w:pPr>
              <w:rPr>
                <w:rFonts w:ascii="Source Sans Pro Light" w:hAnsi="Source Sans Pro Light"/>
                <w:sz w:val="24"/>
                <w:szCs w:val="24"/>
              </w:rPr>
            </w:pPr>
            <w:bookmarkStart w:id="3" w:name="_Hlk175124764"/>
            <w:r>
              <w:rPr>
                <w:rFonts w:ascii="Source Sans Pro Light" w:hAnsi="Source Sans Pro Light"/>
                <w:sz w:val="24"/>
                <w:szCs w:val="24"/>
              </w:rPr>
              <w:t xml:space="preserve">019: </w:t>
            </w:r>
            <w:r w:rsidR="00947303">
              <w:rPr>
                <w:rFonts w:ascii="Source Sans Pro Light" w:hAnsi="Source Sans Pro Light"/>
                <w:sz w:val="24"/>
                <w:szCs w:val="24"/>
              </w:rPr>
              <w:t xml:space="preserve">Secretariat to consider edits to the governance model </w:t>
            </w:r>
            <w:r w:rsidR="002D53B2">
              <w:rPr>
                <w:rFonts w:ascii="Source Sans Pro Light" w:hAnsi="Source Sans Pro Light"/>
                <w:sz w:val="24"/>
                <w:szCs w:val="24"/>
              </w:rPr>
              <w:t>to improve ease of understanding</w:t>
            </w:r>
          </w:p>
        </w:tc>
        <w:tc>
          <w:tcPr>
            <w:tcW w:w="1701" w:type="dxa"/>
          </w:tcPr>
          <w:p w14:paraId="3CB1111E" w14:textId="3FF5494F" w:rsidR="00D94214" w:rsidRDefault="002D53B2"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2"/>
          </w:tcPr>
          <w:p w14:paraId="6FEA8656" w14:textId="525D874A" w:rsidR="00D94214" w:rsidRDefault="002D53B2" w:rsidP="00220E0E">
            <w:pPr>
              <w:rPr>
                <w:rFonts w:ascii="Source Sans Pro Light" w:hAnsi="Source Sans Pro Light"/>
                <w:sz w:val="24"/>
                <w:szCs w:val="24"/>
              </w:rPr>
            </w:pPr>
            <w:r>
              <w:rPr>
                <w:rFonts w:ascii="Source Sans Pro Light" w:hAnsi="Source Sans Pro Light"/>
                <w:sz w:val="24"/>
                <w:szCs w:val="24"/>
              </w:rPr>
              <w:t>5 Sept WG</w:t>
            </w:r>
          </w:p>
        </w:tc>
        <w:tc>
          <w:tcPr>
            <w:tcW w:w="992" w:type="dxa"/>
          </w:tcPr>
          <w:p w14:paraId="1330744D" w14:textId="36D64DDB" w:rsidR="00D94214" w:rsidRDefault="009B1190" w:rsidP="009B1190">
            <w:r w:rsidRPr="009B1190">
              <w:rPr>
                <w:rFonts w:ascii="Source Sans Pro Light" w:hAnsi="Source Sans Pro Light"/>
                <w:sz w:val="24"/>
                <w:szCs w:val="24"/>
              </w:rPr>
              <w:t>19 Sept</w:t>
            </w:r>
          </w:p>
        </w:tc>
        <w:tc>
          <w:tcPr>
            <w:tcW w:w="1366" w:type="dxa"/>
          </w:tcPr>
          <w:p w14:paraId="44EA668B" w14:textId="31F57DF5" w:rsidR="00D94214" w:rsidRPr="001C23BE" w:rsidRDefault="009B1190" w:rsidP="00220E0E">
            <w:pPr>
              <w:rPr>
                <w:rFonts w:ascii="Source Sans Pro Light" w:hAnsi="Source Sans Pro Light"/>
                <w:sz w:val="24"/>
                <w:szCs w:val="24"/>
              </w:rPr>
            </w:pPr>
            <w:r>
              <w:rPr>
                <w:rFonts w:ascii="Source Sans Pro Light" w:hAnsi="Source Sans Pro Light"/>
                <w:sz w:val="24"/>
                <w:szCs w:val="24"/>
              </w:rPr>
              <w:t>In Progress</w:t>
            </w:r>
          </w:p>
        </w:tc>
      </w:tr>
      <w:tr w:rsidR="008273D4" w14:paraId="753FDBD1" w14:textId="77777777" w:rsidTr="00220E0E">
        <w:trPr>
          <w:trHeight w:val="300"/>
        </w:trPr>
        <w:tc>
          <w:tcPr>
            <w:tcW w:w="3823" w:type="dxa"/>
          </w:tcPr>
          <w:p w14:paraId="465AF67B" w14:textId="35922D20" w:rsidR="008273D4" w:rsidRDefault="008273D4" w:rsidP="00220E0E">
            <w:pPr>
              <w:rPr>
                <w:rFonts w:ascii="Source Sans Pro Light" w:hAnsi="Source Sans Pro Light"/>
                <w:sz w:val="24"/>
                <w:szCs w:val="24"/>
              </w:rPr>
            </w:pPr>
            <w:r>
              <w:rPr>
                <w:rFonts w:ascii="Source Sans Pro Light" w:hAnsi="Source Sans Pro Light"/>
                <w:sz w:val="24"/>
                <w:szCs w:val="24"/>
              </w:rPr>
              <w:t>020: Secretariat to send WG the JROC paper</w:t>
            </w:r>
            <w:r w:rsidR="00F54B0D">
              <w:rPr>
                <w:rFonts w:ascii="Source Sans Pro Light" w:hAnsi="Source Sans Pro Light"/>
                <w:sz w:val="24"/>
                <w:szCs w:val="24"/>
              </w:rPr>
              <w:t xml:space="preserve"> </w:t>
            </w:r>
            <w:r w:rsidR="000F4E45">
              <w:rPr>
                <w:rFonts w:ascii="Source Sans Pro Light" w:hAnsi="Source Sans Pro Light"/>
                <w:sz w:val="24"/>
                <w:szCs w:val="24"/>
              </w:rPr>
              <w:t xml:space="preserve">on the dispute </w:t>
            </w:r>
            <w:r w:rsidR="00247CF2">
              <w:rPr>
                <w:rFonts w:ascii="Source Sans Pro Light" w:hAnsi="Source Sans Pro Light"/>
                <w:sz w:val="24"/>
                <w:szCs w:val="24"/>
              </w:rPr>
              <w:t>system recommendation</w:t>
            </w:r>
          </w:p>
        </w:tc>
        <w:tc>
          <w:tcPr>
            <w:tcW w:w="1701" w:type="dxa"/>
          </w:tcPr>
          <w:p w14:paraId="2AAEB98E" w14:textId="19F588FE" w:rsidR="008273D4" w:rsidRDefault="008273D4"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2"/>
          </w:tcPr>
          <w:p w14:paraId="0C115382" w14:textId="696F683B" w:rsidR="008273D4" w:rsidRDefault="008273D4" w:rsidP="00220E0E">
            <w:pPr>
              <w:rPr>
                <w:rFonts w:ascii="Source Sans Pro Light" w:hAnsi="Source Sans Pro Light"/>
                <w:sz w:val="24"/>
                <w:szCs w:val="24"/>
              </w:rPr>
            </w:pPr>
            <w:r>
              <w:rPr>
                <w:rFonts w:ascii="Source Sans Pro Light" w:hAnsi="Source Sans Pro Light"/>
                <w:sz w:val="24"/>
                <w:szCs w:val="24"/>
              </w:rPr>
              <w:t>5 Sept WG</w:t>
            </w:r>
          </w:p>
        </w:tc>
        <w:tc>
          <w:tcPr>
            <w:tcW w:w="992" w:type="dxa"/>
          </w:tcPr>
          <w:p w14:paraId="0FBD4A51" w14:textId="03E580E1" w:rsidR="008273D4" w:rsidRPr="009B1190" w:rsidRDefault="008273D4" w:rsidP="009B1190">
            <w:pPr>
              <w:rPr>
                <w:rFonts w:ascii="Source Sans Pro Light" w:hAnsi="Source Sans Pro Light"/>
                <w:sz w:val="24"/>
                <w:szCs w:val="24"/>
              </w:rPr>
            </w:pPr>
            <w:r>
              <w:rPr>
                <w:rFonts w:ascii="Source Sans Pro Light" w:hAnsi="Source Sans Pro Light"/>
                <w:sz w:val="24"/>
                <w:szCs w:val="24"/>
              </w:rPr>
              <w:t>13 Sept</w:t>
            </w:r>
          </w:p>
        </w:tc>
        <w:tc>
          <w:tcPr>
            <w:tcW w:w="1366" w:type="dxa"/>
          </w:tcPr>
          <w:p w14:paraId="6BD8BFB8" w14:textId="5D1D3650" w:rsidR="008273D4" w:rsidRDefault="008273D4" w:rsidP="00220E0E">
            <w:pPr>
              <w:rPr>
                <w:rFonts w:ascii="Source Sans Pro Light" w:hAnsi="Source Sans Pro Light"/>
                <w:sz w:val="24"/>
                <w:szCs w:val="24"/>
              </w:rPr>
            </w:pPr>
            <w:r>
              <w:rPr>
                <w:rFonts w:ascii="Source Sans Pro Light" w:hAnsi="Source Sans Pro Light"/>
                <w:sz w:val="24"/>
                <w:szCs w:val="24"/>
              </w:rPr>
              <w:t>Complete</w:t>
            </w:r>
          </w:p>
        </w:tc>
      </w:tr>
      <w:tr w:rsidR="00D94214" w14:paraId="70876EFA" w14:textId="77777777" w:rsidTr="00220E0E">
        <w:trPr>
          <w:trHeight w:val="300"/>
        </w:trPr>
        <w:tc>
          <w:tcPr>
            <w:tcW w:w="3823" w:type="dxa"/>
          </w:tcPr>
          <w:p w14:paraId="3A4E17BC" w14:textId="1D8F4802" w:rsidR="00D94214" w:rsidRDefault="00310B5E" w:rsidP="00220E0E">
            <w:pPr>
              <w:rPr>
                <w:rFonts w:ascii="Source Sans Pro Light" w:hAnsi="Source Sans Pro Light"/>
                <w:sz w:val="24"/>
                <w:szCs w:val="24"/>
              </w:rPr>
            </w:pPr>
            <w:r>
              <w:rPr>
                <w:rFonts w:ascii="Source Sans Pro Light" w:hAnsi="Source Sans Pro Light"/>
                <w:sz w:val="24"/>
                <w:szCs w:val="24"/>
              </w:rPr>
              <w:t>02</w:t>
            </w:r>
            <w:r w:rsidR="008273D4">
              <w:rPr>
                <w:rFonts w:ascii="Source Sans Pro Light" w:hAnsi="Source Sans Pro Light"/>
                <w:sz w:val="24"/>
                <w:szCs w:val="24"/>
              </w:rPr>
              <w:t>1</w:t>
            </w:r>
            <w:r>
              <w:rPr>
                <w:rFonts w:ascii="Source Sans Pro Light" w:hAnsi="Source Sans Pro Light"/>
                <w:sz w:val="24"/>
                <w:szCs w:val="24"/>
              </w:rPr>
              <w:t xml:space="preserve">: Secretariat to </w:t>
            </w:r>
            <w:r w:rsidR="004051E0">
              <w:rPr>
                <w:rFonts w:ascii="Source Sans Pro Light" w:hAnsi="Source Sans Pro Light"/>
                <w:sz w:val="24"/>
                <w:szCs w:val="24"/>
              </w:rPr>
              <w:t>send participants the paper on the MLA Operator Evaluation Criteria by close 5 or 6 September</w:t>
            </w:r>
          </w:p>
        </w:tc>
        <w:tc>
          <w:tcPr>
            <w:tcW w:w="1701" w:type="dxa"/>
          </w:tcPr>
          <w:p w14:paraId="60F148B5" w14:textId="782F96AF" w:rsidR="00D94214" w:rsidRDefault="004051E0"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2"/>
          </w:tcPr>
          <w:p w14:paraId="237F378D" w14:textId="50457EFB" w:rsidR="00D94214" w:rsidRDefault="004051E0" w:rsidP="00220E0E">
            <w:pPr>
              <w:rPr>
                <w:rFonts w:ascii="Source Sans Pro Light" w:hAnsi="Source Sans Pro Light"/>
                <w:sz w:val="24"/>
                <w:szCs w:val="24"/>
              </w:rPr>
            </w:pPr>
            <w:r>
              <w:rPr>
                <w:rFonts w:ascii="Source Sans Pro Light" w:hAnsi="Source Sans Pro Light"/>
                <w:sz w:val="24"/>
                <w:szCs w:val="24"/>
              </w:rPr>
              <w:t>5 Sept WG</w:t>
            </w:r>
          </w:p>
        </w:tc>
        <w:tc>
          <w:tcPr>
            <w:tcW w:w="992" w:type="dxa"/>
          </w:tcPr>
          <w:p w14:paraId="6282CFFF" w14:textId="037C8672" w:rsidR="00D94214" w:rsidRDefault="004051E0" w:rsidP="00220E0E">
            <w:pPr>
              <w:rPr>
                <w:rFonts w:ascii="Source Sans Pro Light" w:hAnsi="Source Sans Pro Light"/>
                <w:sz w:val="24"/>
                <w:szCs w:val="24"/>
              </w:rPr>
            </w:pPr>
            <w:r>
              <w:rPr>
                <w:rFonts w:ascii="Source Sans Pro Light" w:hAnsi="Source Sans Pro Light"/>
                <w:sz w:val="24"/>
                <w:szCs w:val="24"/>
              </w:rPr>
              <w:t>6 Sept WG</w:t>
            </w:r>
          </w:p>
        </w:tc>
        <w:tc>
          <w:tcPr>
            <w:tcW w:w="1366" w:type="dxa"/>
          </w:tcPr>
          <w:p w14:paraId="4F72572E" w14:textId="4ACAF844" w:rsidR="00D94214" w:rsidRDefault="004051E0" w:rsidP="00220E0E">
            <w:pPr>
              <w:rPr>
                <w:rFonts w:ascii="Source Sans Pro Light" w:hAnsi="Source Sans Pro Light"/>
                <w:sz w:val="24"/>
                <w:szCs w:val="24"/>
              </w:rPr>
            </w:pPr>
            <w:r>
              <w:rPr>
                <w:rFonts w:ascii="Source Sans Pro Light" w:hAnsi="Source Sans Pro Light"/>
                <w:sz w:val="24"/>
                <w:szCs w:val="24"/>
              </w:rPr>
              <w:t>Complete</w:t>
            </w:r>
          </w:p>
        </w:tc>
      </w:tr>
      <w:tr w:rsidR="004051E0" w14:paraId="3A48CA04" w14:textId="77777777" w:rsidTr="00220E0E">
        <w:trPr>
          <w:trHeight w:val="300"/>
        </w:trPr>
        <w:tc>
          <w:tcPr>
            <w:tcW w:w="3823" w:type="dxa"/>
          </w:tcPr>
          <w:p w14:paraId="5CD8053E" w14:textId="16FB9072" w:rsidR="004051E0" w:rsidRDefault="004051E0" w:rsidP="004051E0">
            <w:pPr>
              <w:rPr>
                <w:rFonts w:ascii="Source Sans Pro Light" w:hAnsi="Source Sans Pro Light"/>
                <w:sz w:val="24"/>
                <w:szCs w:val="24"/>
              </w:rPr>
            </w:pPr>
            <w:r w:rsidRPr="004051E0">
              <w:rPr>
                <w:rFonts w:ascii="Source Sans Pro Light" w:hAnsi="Source Sans Pro Light"/>
                <w:sz w:val="24"/>
                <w:szCs w:val="24"/>
              </w:rPr>
              <w:t>02</w:t>
            </w:r>
            <w:r w:rsidR="008273D4">
              <w:rPr>
                <w:rFonts w:ascii="Source Sans Pro Light" w:hAnsi="Source Sans Pro Light"/>
                <w:sz w:val="24"/>
                <w:szCs w:val="24"/>
              </w:rPr>
              <w:t>2</w:t>
            </w:r>
            <w:r w:rsidRPr="004051E0">
              <w:rPr>
                <w:rFonts w:ascii="Source Sans Pro Light" w:hAnsi="Source Sans Pro Light"/>
                <w:sz w:val="24"/>
                <w:szCs w:val="24"/>
              </w:rPr>
              <w:t xml:space="preserve">: </w:t>
            </w:r>
            <w:r>
              <w:rPr>
                <w:rFonts w:ascii="Source Sans Pro Light" w:hAnsi="Source Sans Pro Light"/>
                <w:sz w:val="24"/>
                <w:szCs w:val="24"/>
              </w:rPr>
              <w:t>Participants to provide fe</w:t>
            </w:r>
            <w:r w:rsidRPr="004051E0">
              <w:rPr>
                <w:rFonts w:ascii="Source Sans Pro Light" w:hAnsi="Source Sans Pro Light"/>
                <w:sz w:val="24"/>
                <w:szCs w:val="24"/>
              </w:rPr>
              <w:t xml:space="preserve">edback on MLA consumer understanding proposals </w:t>
            </w:r>
          </w:p>
          <w:p w14:paraId="0504122B" w14:textId="5C0F1150" w:rsidR="004051E0" w:rsidRDefault="004051E0" w:rsidP="004051E0">
            <w:pPr>
              <w:rPr>
                <w:rFonts w:ascii="Source Sans Pro Light" w:hAnsi="Source Sans Pro Light"/>
                <w:sz w:val="24"/>
                <w:szCs w:val="24"/>
              </w:rPr>
            </w:pPr>
          </w:p>
        </w:tc>
        <w:tc>
          <w:tcPr>
            <w:tcW w:w="1701" w:type="dxa"/>
          </w:tcPr>
          <w:p w14:paraId="08399BFE" w14:textId="7862816C" w:rsidR="004051E0" w:rsidRDefault="004051E0"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252224BC" w14:textId="6F3F7E73" w:rsidR="004051E0" w:rsidRDefault="00E80FED" w:rsidP="00220E0E">
            <w:pPr>
              <w:rPr>
                <w:rFonts w:ascii="Source Sans Pro Light" w:hAnsi="Source Sans Pro Light"/>
                <w:sz w:val="24"/>
                <w:szCs w:val="24"/>
              </w:rPr>
            </w:pPr>
            <w:r>
              <w:rPr>
                <w:rFonts w:ascii="Source Sans Pro Light" w:hAnsi="Source Sans Pro Light"/>
                <w:sz w:val="24"/>
                <w:szCs w:val="24"/>
              </w:rPr>
              <w:t>5</w:t>
            </w:r>
            <w:r w:rsidR="004051E0">
              <w:rPr>
                <w:rFonts w:ascii="Source Sans Pro Light" w:hAnsi="Source Sans Pro Light"/>
                <w:sz w:val="24"/>
                <w:szCs w:val="24"/>
              </w:rPr>
              <w:t xml:space="preserve"> Sept</w:t>
            </w:r>
            <w:r>
              <w:rPr>
                <w:rFonts w:ascii="Source Sans Pro Light" w:hAnsi="Source Sans Pro Light"/>
                <w:sz w:val="24"/>
                <w:szCs w:val="24"/>
              </w:rPr>
              <w:t xml:space="preserve"> WG</w:t>
            </w:r>
          </w:p>
        </w:tc>
        <w:tc>
          <w:tcPr>
            <w:tcW w:w="992" w:type="dxa"/>
          </w:tcPr>
          <w:p w14:paraId="29E80263" w14:textId="32461D5C" w:rsidR="004051E0" w:rsidRDefault="004051E0" w:rsidP="00220E0E">
            <w:pPr>
              <w:rPr>
                <w:rFonts w:ascii="Source Sans Pro Light" w:hAnsi="Source Sans Pro Light"/>
                <w:sz w:val="24"/>
                <w:szCs w:val="24"/>
              </w:rPr>
            </w:pPr>
            <w:r>
              <w:rPr>
                <w:rFonts w:ascii="Source Sans Pro Light" w:hAnsi="Source Sans Pro Light"/>
                <w:sz w:val="24"/>
                <w:szCs w:val="24"/>
              </w:rPr>
              <w:t>19 Sept</w:t>
            </w:r>
          </w:p>
        </w:tc>
        <w:tc>
          <w:tcPr>
            <w:tcW w:w="1366" w:type="dxa"/>
          </w:tcPr>
          <w:p w14:paraId="44B04B62" w14:textId="41EE3202" w:rsidR="004051E0" w:rsidRDefault="004051E0" w:rsidP="00220E0E">
            <w:pPr>
              <w:rPr>
                <w:rFonts w:ascii="Source Sans Pro Light" w:hAnsi="Source Sans Pro Light"/>
                <w:sz w:val="24"/>
                <w:szCs w:val="24"/>
              </w:rPr>
            </w:pPr>
            <w:r>
              <w:rPr>
                <w:rFonts w:ascii="Source Sans Pro Light" w:hAnsi="Source Sans Pro Light"/>
                <w:sz w:val="24"/>
                <w:szCs w:val="24"/>
              </w:rPr>
              <w:t>In Progress</w:t>
            </w:r>
          </w:p>
        </w:tc>
      </w:tr>
      <w:tr w:rsidR="004051E0" w14:paraId="73562579" w14:textId="77777777" w:rsidTr="00220E0E">
        <w:trPr>
          <w:trHeight w:val="300"/>
        </w:trPr>
        <w:tc>
          <w:tcPr>
            <w:tcW w:w="3823" w:type="dxa"/>
          </w:tcPr>
          <w:p w14:paraId="0BA1283D" w14:textId="1986E655" w:rsidR="004051E0" w:rsidRPr="004051E0" w:rsidRDefault="004051E0" w:rsidP="004051E0">
            <w:pPr>
              <w:rPr>
                <w:rFonts w:ascii="Source Sans Pro Light" w:hAnsi="Source Sans Pro Light"/>
                <w:sz w:val="24"/>
                <w:szCs w:val="24"/>
              </w:rPr>
            </w:pPr>
            <w:r>
              <w:rPr>
                <w:rFonts w:ascii="Source Sans Pro Light" w:hAnsi="Source Sans Pro Light"/>
                <w:sz w:val="24"/>
                <w:szCs w:val="24"/>
              </w:rPr>
              <w:lastRenderedPageBreak/>
              <w:t>02</w:t>
            </w:r>
            <w:r w:rsidR="008273D4">
              <w:rPr>
                <w:rFonts w:ascii="Source Sans Pro Light" w:hAnsi="Source Sans Pro Light"/>
                <w:sz w:val="24"/>
                <w:szCs w:val="24"/>
              </w:rPr>
              <w:t>3</w:t>
            </w:r>
            <w:r>
              <w:rPr>
                <w:rFonts w:ascii="Source Sans Pro Light" w:hAnsi="Source Sans Pro Light"/>
                <w:sz w:val="24"/>
                <w:szCs w:val="24"/>
              </w:rPr>
              <w:t>: Participants to provide f</w:t>
            </w:r>
            <w:r w:rsidRPr="004051E0">
              <w:rPr>
                <w:rFonts w:ascii="Source Sans Pro Light" w:hAnsi="Source Sans Pro Light"/>
                <w:sz w:val="24"/>
                <w:szCs w:val="24"/>
              </w:rPr>
              <w:t>eedback on</w:t>
            </w:r>
            <w:r>
              <w:rPr>
                <w:rFonts w:ascii="Source Sans Pro Light" w:hAnsi="Source Sans Pro Light"/>
                <w:sz w:val="24"/>
                <w:szCs w:val="24"/>
              </w:rPr>
              <w:t xml:space="preserve"> MLA</w:t>
            </w:r>
            <w:r w:rsidRPr="004051E0">
              <w:rPr>
                <w:rFonts w:ascii="Source Sans Pro Light" w:hAnsi="Source Sans Pro Light"/>
                <w:sz w:val="24"/>
                <w:szCs w:val="24"/>
              </w:rPr>
              <w:t xml:space="preserve"> Operator Evaluation Criteria </w:t>
            </w:r>
          </w:p>
          <w:p w14:paraId="6ADA6FDA" w14:textId="77777777" w:rsidR="004051E0" w:rsidRPr="004051E0" w:rsidRDefault="004051E0" w:rsidP="004051E0">
            <w:pPr>
              <w:rPr>
                <w:rFonts w:ascii="Source Sans Pro Light" w:hAnsi="Source Sans Pro Light"/>
                <w:sz w:val="24"/>
                <w:szCs w:val="24"/>
              </w:rPr>
            </w:pPr>
          </w:p>
        </w:tc>
        <w:tc>
          <w:tcPr>
            <w:tcW w:w="1701" w:type="dxa"/>
          </w:tcPr>
          <w:p w14:paraId="5901EAFD" w14:textId="3C7F4912" w:rsidR="004051E0" w:rsidRDefault="004051E0" w:rsidP="00220E0E">
            <w:pPr>
              <w:rPr>
                <w:rFonts w:ascii="Source Sans Pro Light" w:hAnsi="Source Sans Pro Light"/>
                <w:sz w:val="24"/>
                <w:szCs w:val="24"/>
              </w:rPr>
            </w:pPr>
            <w:r>
              <w:rPr>
                <w:rFonts w:ascii="Source Sans Pro Light" w:hAnsi="Source Sans Pro Light"/>
                <w:sz w:val="24"/>
                <w:szCs w:val="24"/>
              </w:rPr>
              <w:t xml:space="preserve">Participants </w:t>
            </w:r>
          </w:p>
        </w:tc>
        <w:tc>
          <w:tcPr>
            <w:tcW w:w="1134" w:type="dxa"/>
            <w:gridSpan w:val="2"/>
          </w:tcPr>
          <w:p w14:paraId="39A0E239" w14:textId="7BA82641" w:rsidR="004051E0" w:rsidRDefault="004051E0" w:rsidP="00220E0E">
            <w:pPr>
              <w:rPr>
                <w:rFonts w:ascii="Source Sans Pro Light" w:hAnsi="Source Sans Pro Light"/>
                <w:sz w:val="24"/>
                <w:szCs w:val="24"/>
              </w:rPr>
            </w:pPr>
            <w:r>
              <w:rPr>
                <w:rFonts w:ascii="Source Sans Pro Light" w:hAnsi="Source Sans Pro Light"/>
                <w:sz w:val="24"/>
                <w:szCs w:val="24"/>
              </w:rPr>
              <w:t>5 Sept WG</w:t>
            </w:r>
          </w:p>
        </w:tc>
        <w:tc>
          <w:tcPr>
            <w:tcW w:w="992" w:type="dxa"/>
          </w:tcPr>
          <w:p w14:paraId="6C137747" w14:textId="64259E9F" w:rsidR="004051E0" w:rsidRDefault="00E80FED" w:rsidP="00220E0E">
            <w:pPr>
              <w:rPr>
                <w:rFonts w:ascii="Source Sans Pro Light" w:hAnsi="Source Sans Pro Light"/>
                <w:sz w:val="24"/>
                <w:szCs w:val="24"/>
              </w:rPr>
            </w:pPr>
            <w:r>
              <w:rPr>
                <w:rFonts w:ascii="Source Sans Pro Light" w:hAnsi="Source Sans Pro Light"/>
                <w:sz w:val="24"/>
                <w:szCs w:val="24"/>
              </w:rPr>
              <w:t>19 Sept</w:t>
            </w:r>
          </w:p>
        </w:tc>
        <w:tc>
          <w:tcPr>
            <w:tcW w:w="1366" w:type="dxa"/>
          </w:tcPr>
          <w:p w14:paraId="41D3BF13" w14:textId="78FB8D03" w:rsidR="004051E0" w:rsidRDefault="00E80FED" w:rsidP="00220E0E">
            <w:pPr>
              <w:rPr>
                <w:rFonts w:ascii="Source Sans Pro Light" w:hAnsi="Source Sans Pro Light"/>
                <w:sz w:val="24"/>
                <w:szCs w:val="24"/>
              </w:rPr>
            </w:pPr>
            <w:r>
              <w:rPr>
                <w:rFonts w:ascii="Source Sans Pro Light" w:hAnsi="Source Sans Pro Light"/>
                <w:sz w:val="24"/>
                <w:szCs w:val="24"/>
              </w:rPr>
              <w:t>In Progress</w:t>
            </w:r>
          </w:p>
        </w:tc>
      </w:tr>
      <w:bookmarkEnd w:id="3"/>
    </w:tbl>
    <w:p w14:paraId="323C5BF0" w14:textId="77777777" w:rsidR="00D94214" w:rsidRDefault="00D94214" w:rsidP="00D94214">
      <w:pPr>
        <w:rPr>
          <w:rFonts w:ascii="Source Sans Pro Light" w:hAnsi="Source Sans Pro Light"/>
          <w:b/>
          <w:bCs/>
          <w:color w:val="002060"/>
          <w:sz w:val="28"/>
          <w:szCs w:val="28"/>
        </w:rPr>
      </w:pPr>
    </w:p>
    <w:p w14:paraId="509FD34A" w14:textId="52A8C76F"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3" behindDoc="0" locked="0" layoutInCell="1" allowOverlap="1" wp14:anchorId="7A5180C5" wp14:editId="638A7B4B">
                <wp:simplePos x="0" y="0"/>
                <wp:positionH relativeFrom="margin">
                  <wp:align>left</wp:align>
                </wp:positionH>
                <wp:positionV relativeFrom="paragraph">
                  <wp:posOffset>200025</wp:posOffset>
                </wp:positionV>
                <wp:extent cx="5791200" cy="28575"/>
                <wp:effectExtent l="0" t="0" r="0" b="9525"/>
                <wp:wrapNone/>
                <wp:docPr id="1458296870"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E2D1EAE" id="Straight Connector 8" o:spid="_x0000_s1026" style="position:absolute;flip:y;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75pt" to="45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" strokecolor="black [3200]" strokeweight=".5pt">
                <v:stroke joinstyle="miter"/>
                <o:lock v:ext="edit" shapetype="f"/>
                <w10:wrap anchorx="margin"/>
              </v:line>
            </w:pict>
          </mc:Fallback>
        </mc:AlternateContent>
      </w:r>
      <w:r>
        <w:rPr>
          <w:rFonts w:ascii="Source Sans Pro Light" w:hAnsi="Source Sans Pro Light"/>
          <w:b/>
          <w:bCs/>
          <w:noProof/>
          <w:color w:val="002060"/>
          <w:sz w:val="28"/>
          <w:szCs w:val="28"/>
        </w:rPr>
        <w:t>PREVIOUS ACTIONS</w:t>
      </w:r>
    </w:p>
    <w:tbl>
      <w:tblPr>
        <w:tblStyle w:val="TableGrid"/>
        <w:tblW w:w="0" w:type="auto"/>
        <w:tblLook w:val="04A0" w:firstRow="1" w:lastRow="0" w:firstColumn="1" w:lastColumn="0" w:noHBand="0" w:noVBand="1"/>
      </w:tblPr>
      <w:tblGrid>
        <w:gridCol w:w="3823"/>
        <w:gridCol w:w="1701"/>
        <w:gridCol w:w="1063"/>
        <w:gridCol w:w="71"/>
        <w:gridCol w:w="992"/>
        <w:gridCol w:w="1366"/>
      </w:tblGrid>
      <w:tr w:rsidR="00D94214" w:rsidRPr="00C533F7" w14:paraId="2D50FEAC" w14:textId="77777777" w:rsidTr="00220E0E">
        <w:tc>
          <w:tcPr>
            <w:tcW w:w="3823" w:type="dxa"/>
            <w:shd w:val="clear" w:color="auto" w:fill="2F5496" w:themeFill="accent1" w:themeFillShade="BF"/>
          </w:tcPr>
          <w:p w14:paraId="1E799434"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Action</w:t>
            </w:r>
          </w:p>
        </w:tc>
        <w:tc>
          <w:tcPr>
            <w:tcW w:w="1701" w:type="dxa"/>
            <w:shd w:val="clear" w:color="auto" w:fill="2F5496" w:themeFill="accent1" w:themeFillShade="BF"/>
          </w:tcPr>
          <w:p w14:paraId="39374BF5"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Owner</w:t>
            </w:r>
          </w:p>
        </w:tc>
        <w:tc>
          <w:tcPr>
            <w:tcW w:w="1063" w:type="dxa"/>
            <w:shd w:val="clear" w:color="auto" w:fill="2F5496" w:themeFill="accent1" w:themeFillShade="BF"/>
          </w:tcPr>
          <w:p w14:paraId="1969D145" w14:textId="77777777" w:rsidR="00D94214" w:rsidRPr="00C533F7" w:rsidRDefault="00D94214" w:rsidP="00220E0E">
            <w:pPr>
              <w:rPr>
                <w:rFonts w:ascii="Source Sans Pro Light" w:hAnsi="Source Sans Pro Light"/>
                <w:b/>
                <w:bCs/>
                <w:color w:val="FFFFFF" w:themeColor="background1"/>
                <w:sz w:val="24"/>
                <w:szCs w:val="24"/>
              </w:rPr>
            </w:pPr>
            <w:r w:rsidRPr="00C533F7">
              <w:rPr>
                <w:rFonts w:ascii="Source Sans Pro Light" w:hAnsi="Source Sans Pro Light"/>
                <w:b/>
                <w:bCs/>
                <w:color w:val="FFFFFF" w:themeColor="background1"/>
                <w:sz w:val="24"/>
                <w:szCs w:val="24"/>
              </w:rPr>
              <w:t>Origin</w:t>
            </w:r>
          </w:p>
        </w:tc>
        <w:tc>
          <w:tcPr>
            <w:tcW w:w="1063" w:type="dxa"/>
            <w:gridSpan w:val="2"/>
            <w:shd w:val="clear" w:color="auto" w:fill="2F5496" w:themeFill="accent1" w:themeFillShade="BF"/>
          </w:tcPr>
          <w:p w14:paraId="0B8E00B0" w14:textId="77777777" w:rsidR="00D94214" w:rsidRPr="00C533F7" w:rsidRDefault="00D94214" w:rsidP="00220E0E">
            <w:pPr>
              <w:rPr>
                <w:rFonts w:ascii="Source Sans Pro Light" w:hAnsi="Source Sans Pro Light"/>
                <w:b/>
                <w:bCs/>
                <w:color w:val="FFFFFF" w:themeColor="background1"/>
                <w:sz w:val="24"/>
                <w:szCs w:val="24"/>
              </w:rPr>
            </w:pPr>
            <w:r>
              <w:rPr>
                <w:rFonts w:ascii="Source Sans Pro Light" w:hAnsi="Source Sans Pro Light"/>
                <w:b/>
                <w:bCs/>
                <w:color w:val="FFFFFF" w:themeColor="background1"/>
                <w:sz w:val="24"/>
                <w:szCs w:val="24"/>
              </w:rPr>
              <w:t>Due Date</w:t>
            </w:r>
          </w:p>
        </w:tc>
        <w:tc>
          <w:tcPr>
            <w:tcW w:w="1366" w:type="dxa"/>
            <w:shd w:val="clear" w:color="auto" w:fill="2F5496" w:themeFill="accent1" w:themeFillShade="BF"/>
          </w:tcPr>
          <w:p w14:paraId="61BD1163" w14:textId="77777777" w:rsidR="00D94214" w:rsidRPr="00C533F7" w:rsidRDefault="00D94214" w:rsidP="00220E0E">
            <w:pPr>
              <w:rPr>
                <w:rFonts w:ascii="Source Sans Pro Light" w:hAnsi="Source Sans Pro Light"/>
                <w:b/>
                <w:bCs/>
                <w:color w:val="FFFFFF" w:themeColor="background1"/>
                <w:sz w:val="24"/>
                <w:szCs w:val="24"/>
              </w:rPr>
            </w:pPr>
            <w:r>
              <w:rPr>
                <w:rFonts w:ascii="Source Sans Pro Light" w:hAnsi="Source Sans Pro Light"/>
                <w:b/>
                <w:bCs/>
                <w:color w:val="FFFFFF" w:themeColor="background1"/>
                <w:sz w:val="24"/>
                <w:szCs w:val="24"/>
              </w:rPr>
              <w:t>Status</w:t>
            </w:r>
          </w:p>
        </w:tc>
      </w:tr>
      <w:tr w:rsidR="00D94214" w:rsidRPr="001C23BE" w14:paraId="7BC93E2D" w14:textId="77777777" w:rsidTr="00DD5EEB">
        <w:tc>
          <w:tcPr>
            <w:tcW w:w="3823" w:type="dxa"/>
          </w:tcPr>
          <w:p w14:paraId="1746E20E"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001: Participants to provide feedback on the proposed Terms of Reference</w:t>
            </w:r>
          </w:p>
        </w:tc>
        <w:tc>
          <w:tcPr>
            <w:tcW w:w="1701" w:type="dxa"/>
          </w:tcPr>
          <w:p w14:paraId="155AF733"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5DCA1746"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Email of 10 July and 12 July WG</w:t>
            </w:r>
          </w:p>
        </w:tc>
        <w:tc>
          <w:tcPr>
            <w:tcW w:w="992" w:type="dxa"/>
          </w:tcPr>
          <w:p w14:paraId="2CEBB7AA"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19 July</w:t>
            </w:r>
          </w:p>
        </w:tc>
        <w:tc>
          <w:tcPr>
            <w:tcW w:w="1366" w:type="dxa"/>
          </w:tcPr>
          <w:p w14:paraId="69F1C96D"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 xml:space="preserve">Complete </w:t>
            </w:r>
          </w:p>
        </w:tc>
      </w:tr>
      <w:tr w:rsidR="00D94214" w:rsidRPr="001C23BE" w14:paraId="3F1A0B77" w14:textId="77777777" w:rsidTr="00DD5EEB">
        <w:tc>
          <w:tcPr>
            <w:tcW w:w="3823" w:type="dxa"/>
          </w:tcPr>
          <w:p w14:paraId="72632D8B"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002: Participants to provide feedback regarding the proposed approach to disputes using the template or via email</w:t>
            </w:r>
          </w:p>
        </w:tc>
        <w:tc>
          <w:tcPr>
            <w:tcW w:w="1701" w:type="dxa"/>
          </w:tcPr>
          <w:p w14:paraId="61D72E99"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17237C3A"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Email of 10 July &amp; 12 July WG</w:t>
            </w:r>
          </w:p>
        </w:tc>
        <w:tc>
          <w:tcPr>
            <w:tcW w:w="992" w:type="dxa"/>
          </w:tcPr>
          <w:p w14:paraId="47616BFA"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26 July</w:t>
            </w:r>
          </w:p>
        </w:tc>
        <w:tc>
          <w:tcPr>
            <w:tcW w:w="1366" w:type="dxa"/>
          </w:tcPr>
          <w:p w14:paraId="7F78246B"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23BE" w14:paraId="4676003D" w14:textId="77777777" w:rsidTr="00DD5EEB">
        <w:tc>
          <w:tcPr>
            <w:tcW w:w="3823" w:type="dxa"/>
          </w:tcPr>
          <w:p w14:paraId="6536B1F7"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 xml:space="preserve">004: </w:t>
            </w:r>
            <w:r w:rsidRPr="001C23BE">
              <w:rPr>
                <w:rFonts w:ascii="Source Sans Pro Light" w:hAnsi="Source Sans Pro Light"/>
                <w:sz w:val="24"/>
                <w:szCs w:val="24"/>
              </w:rPr>
              <w:t>Secretariat to re-issue previously shared organisational charts for the Programme Implementation Group</w:t>
            </w:r>
          </w:p>
          <w:p w14:paraId="7E56337C" w14:textId="77777777" w:rsidR="00D94214" w:rsidRPr="001C23BE" w:rsidRDefault="00D94214" w:rsidP="00220E0E">
            <w:pPr>
              <w:rPr>
                <w:rFonts w:ascii="Source Sans Pro Light" w:hAnsi="Source Sans Pro Light"/>
                <w:sz w:val="24"/>
                <w:szCs w:val="24"/>
              </w:rPr>
            </w:pPr>
            <w:r w:rsidRPr="001C23BE">
              <w:rPr>
                <w:rFonts w:ascii="Source Sans Pro Light" w:hAnsi="Source Sans Pro Light"/>
                <w:sz w:val="24"/>
                <w:szCs w:val="24"/>
              </w:rPr>
              <w:t xml:space="preserve">VRP WG </w:t>
            </w:r>
            <w:proofErr w:type="spellStart"/>
            <w:r w:rsidRPr="001C23BE">
              <w:rPr>
                <w:rFonts w:ascii="Source Sans Pro Light" w:hAnsi="Source Sans Pro Light"/>
                <w:sz w:val="24"/>
                <w:szCs w:val="24"/>
              </w:rPr>
              <w:t>ToR</w:t>
            </w:r>
            <w:proofErr w:type="spellEnd"/>
            <w:r w:rsidRPr="001C23BE">
              <w:rPr>
                <w:rFonts w:ascii="Source Sans Pro Light" w:hAnsi="Source Sans Pro Light"/>
                <w:sz w:val="24"/>
                <w:szCs w:val="24"/>
              </w:rPr>
              <w:t xml:space="preserve"> – re-issue next version in time for next WG</w:t>
            </w:r>
          </w:p>
        </w:tc>
        <w:tc>
          <w:tcPr>
            <w:tcW w:w="1701" w:type="dxa"/>
          </w:tcPr>
          <w:p w14:paraId="4C020552"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2"/>
          </w:tcPr>
          <w:p w14:paraId="0492FC93"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25 July PWG</w:t>
            </w:r>
          </w:p>
        </w:tc>
        <w:tc>
          <w:tcPr>
            <w:tcW w:w="992" w:type="dxa"/>
          </w:tcPr>
          <w:p w14:paraId="15F04874"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1366" w:type="dxa"/>
          </w:tcPr>
          <w:p w14:paraId="3E1854B2"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07CE" w14:paraId="58CD09AE" w14:textId="77777777" w:rsidTr="00DD5EEB">
        <w:tc>
          <w:tcPr>
            <w:tcW w:w="3823" w:type="dxa"/>
          </w:tcPr>
          <w:p w14:paraId="37F3FA41"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 xml:space="preserve">005: </w:t>
            </w:r>
            <w:r w:rsidRPr="001C07CE">
              <w:rPr>
                <w:rFonts w:ascii="Source Sans Pro Light" w:hAnsi="Source Sans Pro Light"/>
                <w:sz w:val="24"/>
                <w:szCs w:val="24"/>
              </w:rPr>
              <w:t>Secretariat to consider the inclusion of Trade Associations at VRP working group</w:t>
            </w:r>
          </w:p>
        </w:tc>
        <w:tc>
          <w:tcPr>
            <w:tcW w:w="1701" w:type="dxa"/>
          </w:tcPr>
          <w:p w14:paraId="25D45E24" w14:textId="77777777" w:rsidR="00D94214" w:rsidRPr="001C07CE" w:rsidRDefault="00D94214" w:rsidP="00220E0E">
            <w:pPr>
              <w:rPr>
                <w:rFonts w:ascii="Source Sans Pro Light" w:hAnsi="Source Sans Pro Light"/>
                <w:sz w:val="24"/>
                <w:szCs w:val="24"/>
              </w:rPr>
            </w:pPr>
            <w:r w:rsidRPr="001C07CE">
              <w:rPr>
                <w:rFonts w:ascii="Source Sans Pro Light" w:hAnsi="Source Sans Pro Light"/>
                <w:sz w:val="24"/>
                <w:szCs w:val="24"/>
              </w:rPr>
              <w:t>Secretariat</w:t>
            </w:r>
          </w:p>
        </w:tc>
        <w:tc>
          <w:tcPr>
            <w:tcW w:w="1134" w:type="dxa"/>
            <w:gridSpan w:val="2"/>
          </w:tcPr>
          <w:p w14:paraId="5F2C4C57" w14:textId="77777777" w:rsidR="00D94214" w:rsidRPr="001C07CE" w:rsidRDefault="00D94214" w:rsidP="00220E0E">
            <w:pPr>
              <w:rPr>
                <w:rFonts w:ascii="Source Sans Pro Light" w:hAnsi="Source Sans Pro Light"/>
                <w:sz w:val="24"/>
                <w:szCs w:val="24"/>
              </w:rPr>
            </w:pPr>
            <w:r w:rsidRPr="001C07CE">
              <w:rPr>
                <w:rFonts w:ascii="Source Sans Pro Light" w:hAnsi="Source Sans Pro Light"/>
                <w:sz w:val="24"/>
                <w:szCs w:val="24"/>
              </w:rPr>
              <w:t>25 July WG</w:t>
            </w:r>
          </w:p>
        </w:tc>
        <w:tc>
          <w:tcPr>
            <w:tcW w:w="992" w:type="dxa"/>
          </w:tcPr>
          <w:p w14:paraId="41798776"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w:t>
            </w:r>
            <w:r w:rsidRPr="00425374">
              <w:rPr>
                <w:rFonts w:ascii="Source Sans Pro Light" w:hAnsi="Source Sans Pro Light"/>
                <w:sz w:val="24"/>
                <w:szCs w:val="24"/>
              </w:rPr>
              <w:t xml:space="preserve">8 Aug </w:t>
            </w:r>
          </w:p>
        </w:tc>
        <w:tc>
          <w:tcPr>
            <w:tcW w:w="1366" w:type="dxa"/>
          </w:tcPr>
          <w:p w14:paraId="6E4E9C3F" w14:textId="2FD0D8AA" w:rsidR="00D94214" w:rsidRPr="001C07CE" w:rsidRDefault="001541ED"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07CE" w14:paraId="6A72277C" w14:textId="77777777" w:rsidTr="00DD5EEB">
        <w:tc>
          <w:tcPr>
            <w:tcW w:w="3823" w:type="dxa"/>
          </w:tcPr>
          <w:p w14:paraId="4CF94E86"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006: Secretariat to consider level of engagement with UK Finance during analysis of Model Clauses</w:t>
            </w:r>
          </w:p>
        </w:tc>
        <w:tc>
          <w:tcPr>
            <w:tcW w:w="1701" w:type="dxa"/>
          </w:tcPr>
          <w:p w14:paraId="13463D41"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2"/>
          </w:tcPr>
          <w:p w14:paraId="08A8A089"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25 July WG</w:t>
            </w:r>
          </w:p>
        </w:tc>
        <w:tc>
          <w:tcPr>
            <w:tcW w:w="992" w:type="dxa"/>
          </w:tcPr>
          <w:p w14:paraId="48236AE8"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w:t>
            </w:r>
            <w:r w:rsidRPr="00ED382B">
              <w:rPr>
                <w:rFonts w:ascii="Source Sans Pro Light" w:hAnsi="Source Sans Pro Light"/>
                <w:sz w:val="24"/>
                <w:szCs w:val="24"/>
              </w:rPr>
              <w:t xml:space="preserve">8 Aug </w:t>
            </w:r>
          </w:p>
        </w:tc>
        <w:tc>
          <w:tcPr>
            <w:tcW w:w="1366" w:type="dxa"/>
          </w:tcPr>
          <w:p w14:paraId="11C91688" w14:textId="100E0326" w:rsidR="00D94214" w:rsidRPr="001C07CE" w:rsidRDefault="001541ED" w:rsidP="00220E0E">
            <w:pPr>
              <w:rPr>
                <w:rFonts w:ascii="Source Sans Pro Light" w:hAnsi="Source Sans Pro Light"/>
                <w:sz w:val="24"/>
                <w:szCs w:val="24"/>
              </w:rPr>
            </w:pPr>
            <w:r>
              <w:rPr>
                <w:rFonts w:ascii="Source Sans Pro Light" w:hAnsi="Source Sans Pro Light"/>
                <w:sz w:val="24"/>
                <w:szCs w:val="24"/>
              </w:rPr>
              <w:t>Complete</w:t>
            </w:r>
          </w:p>
        </w:tc>
      </w:tr>
      <w:tr w:rsidR="00D94214" w14:paraId="5F02EACA" w14:textId="77777777" w:rsidTr="00DD5EEB">
        <w:tc>
          <w:tcPr>
            <w:tcW w:w="3823" w:type="dxa"/>
          </w:tcPr>
          <w:p w14:paraId="3861B636"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007: Secretariat to seek clarification from PSR re timelines for announcements</w:t>
            </w:r>
          </w:p>
        </w:tc>
        <w:tc>
          <w:tcPr>
            <w:tcW w:w="1701" w:type="dxa"/>
          </w:tcPr>
          <w:p w14:paraId="1797FA41"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2"/>
          </w:tcPr>
          <w:p w14:paraId="3C6851C7"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25 July WG</w:t>
            </w:r>
          </w:p>
        </w:tc>
        <w:tc>
          <w:tcPr>
            <w:tcW w:w="992" w:type="dxa"/>
          </w:tcPr>
          <w:p w14:paraId="091601AF"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1366" w:type="dxa"/>
          </w:tcPr>
          <w:p w14:paraId="2C4B4781"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07CE" w14:paraId="5B624C16" w14:textId="77777777" w:rsidTr="00DD5EEB">
        <w:tc>
          <w:tcPr>
            <w:tcW w:w="3823" w:type="dxa"/>
          </w:tcPr>
          <w:p w14:paraId="0DF639CD"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008: Secretariat to review the API standards to assess their suitability for MI provision for ASPSPs</w:t>
            </w:r>
          </w:p>
        </w:tc>
        <w:tc>
          <w:tcPr>
            <w:tcW w:w="1701" w:type="dxa"/>
          </w:tcPr>
          <w:p w14:paraId="3A142EF6"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Secretariat</w:t>
            </w:r>
          </w:p>
        </w:tc>
        <w:tc>
          <w:tcPr>
            <w:tcW w:w="1134" w:type="dxa"/>
            <w:gridSpan w:val="2"/>
          </w:tcPr>
          <w:p w14:paraId="335A63C4"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25 July WG</w:t>
            </w:r>
          </w:p>
        </w:tc>
        <w:tc>
          <w:tcPr>
            <w:tcW w:w="992" w:type="dxa"/>
          </w:tcPr>
          <w:p w14:paraId="2DB22C39"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28 August</w:t>
            </w:r>
          </w:p>
        </w:tc>
        <w:tc>
          <w:tcPr>
            <w:tcW w:w="1366" w:type="dxa"/>
          </w:tcPr>
          <w:p w14:paraId="27574E44" w14:textId="08D99526" w:rsidR="00D94214" w:rsidRPr="001C07CE" w:rsidRDefault="00BE24FC"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07CE" w14:paraId="31F57BA7" w14:textId="77777777" w:rsidTr="00DD5EEB">
        <w:tc>
          <w:tcPr>
            <w:tcW w:w="3823" w:type="dxa"/>
          </w:tcPr>
          <w:p w14:paraId="650DC979"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009: Participants to provide feedback regarding the questions raised in the MLA presentation</w:t>
            </w:r>
          </w:p>
        </w:tc>
        <w:tc>
          <w:tcPr>
            <w:tcW w:w="1701" w:type="dxa"/>
          </w:tcPr>
          <w:p w14:paraId="5CF70CDC"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0CB52EF7"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25 July WG</w:t>
            </w:r>
          </w:p>
        </w:tc>
        <w:tc>
          <w:tcPr>
            <w:tcW w:w="992" w:type="dxa"/>
          </w:tcPr>
          <w:p w14:paraId="1DD76172"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8 August</w:t>
            </w:r>
          </w:p>
        </w:tc>
        <w:tc>
          <w:tcPr>
            <w:tcW w:w="1366" w:type="dxa"/>
          </w:tcPr>
          <w:p w14:paraId="6AC2103A"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23BE" w14:paraId="681F3C7F" w14:textId="77777777" w:rsidTr="00DD5EEB">
        <w:tc>
          <w:tcPr>
            <w:tcW w:w="3823" w:type="dxa"/>
          </w:tcPr>
          <w:p w14:paraId="319595CD"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 xml:space="preserve">010: Participants to provide comments on the latest version of the </w:t>
            </w:r>
            <w:proofErr w:type="spellStart"/>
            <w:r>
              <w:rPr>
                <w:rFonts w:ascii="Source Sans Pro Light" w:hAnsi="Source Sans Pro Light"/>
                <w:sz w:val="24"/>
                <w:szCs w:val="24"/>
              </w:rPr>
              <w:t>ToRs</w:t>
            </w:r>
            <w:proofErr w:type="spellEnd"/>
          </w:p>
        </w:tc>
        <w:tc>
          <w:tcPr>
            <w:tcW w:w="1701" w:type="dxa"/>
          </w:tcPr>
          <w:p w14:paraId="52A0B509"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7A4DF2C2"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992" w:type="dxa"/>
          </w:tcPr>
          <w:p w14:paraId="1B66EA2D"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12 Aug</w:t>
            </w:r>
          </w:p>
        </w:tc>
        <w:tc>
          <w:tcPr>
            <w:tcW w:w="1366" w:type="dxa"/>
          </w:tcPr>
          <w:p w14:paraId="563270D3"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23BE" w14:paraId="77E48587" w14:textId="77777777" w:rsidTr="00DD5EEB">
        <w:tc>
          <w:tcPr>
            <w:tcW w:w="3823" w:type="dxa"/>
          </w:tcPr>
          <w:p w14:paraId="1160B8EB"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011: Participants to provide comments on the wave 1 sectors and use case proposals</w:t>
            </w:r>
          </w:p>
        </w:tc>
        <w:tc>
          <w:tcPr>
            <w:tcW w:w="1701" w:type="dxa"/>
          </w:tcPr>
          <w:p w14:paraId="46A2CE9C"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6EDD1C32"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992" w:type="dxa"/>
          </w:tcPr>
          <w:p w14:paraId="338FAF17" w14:textId="77777777" w:rsidR="00D94214" w:rsidRPr="001C23BE" w:rsidRDefault="00D94214" w:rsidP="00220E0E">
            <w:pPr>
              <w:rPr>
                <w:rFonts w:ascii="Source Sans Pro Light" w:hAnsi="Source Sans Pro Light"/>
                <w:sz w:val="24"/>
                <w:szCs w:val="24"/>
              </w:rPr>
            </w:pPr>
            <w:r>
              <w:rPr>
                <w:rFonts w:ascii="Source Sans Pro Light" w:hAnsi="Source Sans Pro Light"/>
                <w:sz w:val="24"/>
                <w:szCs w:val="24"/>
              </w:rPr>
              <w:t>22 Aug</w:t>
            </w:r>
          </w:p>
        </w:tc>
        <w:tc>
          <w:tcPr>
            <w:tcW w:w="1366" w:type="dxa"/>
          </w:tcPr>
          <w:p w14:paraId="2A3CC1D3" w14:textId="77777777" w:rsidR="00D94214" w:rsidRPr="001C23BE" w:rsidRDefault="00D94214" w:rsidP="00220E0E">
            <w:pPr>
              <w:rPr>
                <w:rFonts w:ascii="Source Sans Pro Light" w:hAnsi="Source Sans Pro Light"/>
                <w:sz w:val="24"/>
                <w:szCs w:val="24"/>
              </w:rPr>
            </w:pPr>
            <w:r w:rsidRPr="7BE359DE">
              <w:rPr>
                <w:rFonts w:ascii="Source Sans Pro Light" w:hAnsi="Source Sans Pro Light"/>
                <w:sz w:val="24"/>
                <w:szCs w:val="24"/>
              </w:rPr>
              <w:t>Complete</w:t>
            </w:r>
          </w:p>
        </w:tc>
      </w:tr>
      <w:tr w:rsidR="00D94214" w:rsidRPr="001C07CE" w14:paraId="4B6EF805" w14:textId="77777777" w:rsidTr="00DD5EEB">
        <w:tc>
          <w:tcPr>
            <w:tcW w:w="3823" w:type="dxa"/>
          </w:tcPr>
          <w:p w14:paraId="14E38FFF"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 xml:space="preserve">012: Participants to provide comments on the updated dispute evaluation criteria </w:t>
            </w:r>
          </w:p>
        </w:tc>
        <w:tc>
          <w:tcPr>
            <w:tcW w:w="1701" w:type="dxa"/>
          </w:tcPr>
          <w:p w14:paraId="7917D82A"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22CCBBBF"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992" w:type="dxa"/>
          </w:tcPr>
          <w:p w14:paraId="234B44DD"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14 Aug</w:t>
            </w:r>
          </w:p>
        </w:tc>
        <w:tc>
          <w:tcPr>
            <w:tcW w:w="1366" w:type="dxa"/>
          </w:tcPr>
          <w:p w14:paraId="199D87C9"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rsidRPr="001C07CE" w14:paraId="1A9CA046" w14:textId="77777777" w:rsidTr="00DD5EEB">
        <w:tc>
          <w:tcPr>
            <w:tcW w:w="3823" w:type="dxa"/>
          </w:tcPr>
          <w:p w14:paraId="7B2DB506"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lastRenderedPageBreak/>
              <w:t xml:space="preserve">013: Hold seminar to provide more detail to participants on the dispute mechanism options  </w:t>
            </w:r>
          </w:p>
        </w:tc>
        <w:tc>
          <w:tcPr>
            <w:tcW w:w="1701" w:type="dxa"/>
          </w:tcPr>
          <w:p w14:paraId="2386A5E3"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OBL</w:t>
            </w:r>
          </w:p>
        </w:tc>
        <w:tc>
          <w:tcPr>
            <w:tcW w:w="1134" w:type="dxa"/>
            <w:gridSpan w:val="2"/>
          </w:tcPr>
          <w:p w14:paraId="7F96AEEE"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992" w:type="dxa"/>
          </w:tcPr>
          <w:p w14:paraId="52C1ECE0"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Before 22 Aug</w:t>
            </w:r>
          </w:p>
        </w:tc>
        <w:tc>
          <w:tcPr>
            <w:tcW w:w="1366" w:type="dxa"/>
          </w:tcPr>
          <w:p w14:paraId="74A9367F" w14:textId="77777777" w:rsidR="00D94214" w:rsidRPr="001C07CE" w:rsidRDefault="00D94214" w:rsidP="00220E0E">
            <w:pPr>
              <w:rPr>
                <w:rFonts w:ascii="Source Sans Pro Light" w:hAnsi="Source Sans Pro Light"/>
                <w:sz w:val="24"/>
                <w:szCs w:val="24"/>
              </w:rPr>
            </w:pPr>
            <w:r>
              <w:rPr>
                <w:rFonts w:ascii="Source Sans Pro Light" w:hAnsi="Source Sans Pro Light"/>
                <w:sz w:val="24"/>
                <w:szCs w:val="24"/>
              </w:rPr>
              <w:t>Complete</w:t>
            </w:r>
          </w:p>
        </w:tc>
      </w:tr>
      <w:tr w:rsidR="00D94214" w14:paraId="6AB4B01E" w14:textId="77777777" w:rsidTr="00DD5EEB">
        <w:tc>
          <w:tcPr>
            <w:tcW w:w="3823" w:type="dxa"/>
          </w:tcPr>
          <w:p w14:paraId="05BD53E8"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014: Participants to provide comments on the MLA fraud gap proposals</w:t>
            </w:r>
          </w:p>
        </w:tc>
        <w:tc>
          <w:tcPr>
            <w:tcW w:w="1701" w:type="dxa"/>
          </w:tcPr>
          <w:p w14:paraId="4B48A0C8"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3C4CE6A8"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8 Aug WG</w:t>
            </w:r>
          </w:p>
        </w:tc>
        <w:tc>
          <w:tcPr>
            <w:tcW w:w="992" w:type="dxa"/>
          </w:tcPr>
          <w:p w14:paraId="6D39983D" w14:textId="77777777" w:rsidR="00D94214" w:rsidRDefault="00D94214" w:rsidP="00220E0E">
            <w:pPr>
              <w:rPr>
                <w:rFonts w:ascii="Source Sans Pro Light" w:hAnsi="Source Sans Pro Light"/>
                <w:sz w:val="24"/>
                <w:szCs w:val="24"/>
              </w:rPr>
            </w:pPr>
            <w:r>
              <w:rPr>
                <w:rFonts w:ascii="Source Sans Pro Light" w:hAnsi="Source Sans Pro Light"/>
                <w:sz w:val="24"/>
                <w:szCs w:val="24"/>
              </w:rPr>
              <w:t>22 Aug</w:t>
            </w:r>
          </w:p>
        </w:tc>
        <w:tc>
          <w:tcPr>
            <w:tcW w:w="1366" w:type="dxa"/>
          </w:tcPr>
          <w:p w14:paraId="55925ADD" w14:textId="77777777" w:rsidR="00D94214" w:rsidRDefault="00D94214" w:rsidP="00220E0E">
            <w:pPr>
              <w:spacing w:line="259" w:lineRule="auto"/>
            </w:pPr>
            <w:r w:rsidRPr="7BE359DE">
              <w:rPr>
                <w:rFonts w:ascii="Source Sans Pro Light" w:hAnsi="Source Sans Pro Light"/>
                <w:sz w:val="24"/>
                <w:szCs w:val="24"/>
              </w:rPr>
              <w:t>Complete</w:t>
            </w:r>
          </w:p>
        </w:tc>
      </w:tr>
      <w:tr w:rsidR="00B472F7" w14:paraId="72C6E3ED" w14:textId="77777777" w:rsidTr="00DD5EEB">
        <w:tc>
          <w:tcPr>
            <w:tcW w:w="3823" w:type="dxa"/>
          </w:tcPr>
          <w:p w14:paraId="095336B0" w14:textId="2705674D"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015: PSR &amp; FCA to provide an update on the use case research &amp; the outcome of any risk assessment relating to biller insolvency as suggested in the VRP Blueprint</w:t>
            </w:r>
          </w:p>
        </w:tc>
        <w:tc>
          <w:tcPr>
            <w:tcW w:w="1701" w:type="dxa"/>
          </w:tcPr>
          <w:p w14:paraId="5865A426" w14:textId="1558B603" w:rsidR="00B472F7" w:rsidRDefault="00B472F7" w:rsidP="00B472F7">
            <w:pPr>
              <w:rPr>
                <w:rFonts w:ascii="Source Sans Pro Light" w:hAnsi="Source Sans Pro Light"/>
                <w:sz w:val="24"/>
                <w:szCs w:val="24"/>
              </w:rPr>
            </w:pPr>
            <w:r>
              <w:rPr>
                <w:rFonts w:ascii="Source Sans Pro Light" w:hAnsi="Source Sans Pro Light"/>
                <w:sz w:val="24"/>
                <w:szCs w:val="24"/>
              </w:rPr>
              <w:t>Participants</w:t>
            </w:r>
          </w:p>
        </w:tc>
        <w:tc>
          <w:tcPr>
            <w:tcW w:w="1134" w:type="dxa"/>
            <w:gridSpan w:val="2"/>
          </w:tcPr>
          <w:p w14:paraId="4E573812" w14:textId="074B5E0C"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8 Aug WG</w:t>
            </w:r>
          </w:p>
        </w:tc>
        <w:tc>
          <w:tcPr>
            <w:tcW w:w="992" w:type="dxa"/>
          </w:tcPr>
          <w:p w14:paraId="030EE475" w14:textId="71639460"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3 Sept</w:t>
            </w:r>
          </w:p>
        </w:tc>
        <w:tc>
          <w:tcPr>
            <w:tcW w:w="1366" w:type="dxa"/>
          </w:tcPr>
          <w:p w14:paraId="6D5F0EC7" w14:textId="1440128D" w:rsidR="00B472F7" w:rsidRPr="7BE359DE" w:rsidRDefault="00B472F7" w:rsidP="00B472F7">
            <w:pPr>
              <w:rPr>
                <w:rFonts w:ascii="Source Sans Pro Light" w:hAnsi="Source Sans Pro Light"/>
                <w:sz w:val="24"/>
                <w:szCs w:val="24"/>
              </w:rPr>
            </w:pPr>
            <w:r w:rsidRPr="00475672">
              <w:rPr>
                <w:rFonts w:ascii="Source Sans Pro Light" w:hAnsi="Source Sans Pro Light"/>
                <w:color w:val="FF0000"/>
                <w:sz w:val="24"/>
                <w:szCs w:val="24"/>
              </w:rPr>
              <w:t>In Progress</w:t>
            </w:r>
          </w:p>
        </w:tc>
      </w:tr>
      <w:tr w:rsidR="00B472F7" w14:paraId="552DECE0" w14:textId="77777777" w:rsidTr="00DD5EEB">
        <w:tc>
          <w:tcPr>
            <w:tcW w:w="3823" w:type="dxa"/>
          </w:tcPr>
          <w:p w14:paraId="49DC59A6" w14:textId="79145F72"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016: Participants to provide feedback on the scoring and recommendation for the Dispute System</w:t>
            </w:r>
          </w:p>
        </w:tc>
        <w:tc>
          <w:tcPr>
            <w:tcW w:w="1701" w:type="dxa"/>
          </w:tcPr>
          <w:p w14:paraId="256818E3" w14:textId="1D9E8969"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Participants</w:t>
            </w:r>
          </w:p>
        </w:tc>
        <w:tc>
          <w:tcPr>
            <w:tcW w:w="1134" w:type="dxa"/>
            <w:gridSpan w:val="2"/>
          </w:tcPr>
          <w:p w14:paraId="258F7F4E" w14:textId="660A3152"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22 Aug WG</w:t>
            </w:r>
          </w:p>
        </w:tc>
        <w:tc>
          <w:tcPr>
            <w:tcW w:w="992" w:type="dxa"/>
          </w:tcPr>
          <w:p w14:paraId="0D1387B7" w14:textId="30130F20"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3 Sep</w:t>
            </w:r>
          </w:p>
        </w:tc>
        <w:tc>
          <w:tcPr>
            <w:tcW w:w="1366" w:type="dxa"/>
          </w:tcPr>
          <w:p w14:paraId="414A29AF" w14:textId="66380D86" w:rsidR="00B472F7" w:rsidRPr="7BE359DE" w:rsidRDefault="00B472F7" w:rsidP="00B472F7">
            <w:pPr>
              <w:rPr>
                <w:rFonts w:ascii="Source Sans Pro Light" w:hAnsi="Source Sans Pro Light"/>
                <w:sz w:val="24"/>
                <w:szCs w:val="24"/>
              </w:rPr>
            </w:pPr>
            <w:r w:rsidRPr="61333B5D">
              <w:rPr>
                <w:rFonts w:ascii="Source Sans Pro Light" w:hAnsi="Source Sans Pro Light"/>
                <w:sz w:val="24"/>
                <w:szCs w:val="24"/>
              </w:rPr>
              <w:t>Complete</w:t>
            </w:r>
          </w:p>
        </w:tc>
      </w:tr>
      <w:tr w:rsidR="00B472F7" w14:paraId="71738DCF" w14:textId="77777777" w:rsidTr="00DD5EEB">
        <w:tc>
          <w:tcPr>
            <w:tcW w:w="3823" w:type="dxa"/>
          </w:tcPr>
          <w:p w14:paraId="0F6BB1CA" w14:textId="77777777"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017: Participants to provide any written feedback on Operational Requirements for the MLA</w:t>
            </w:r>
          </w:p>
          <w:p w14:paraId="53BCD2CF" w14:textId="77777777" w:rsidR="00B472F7" w:rsidRDefault="00B472F7" w:rsidP="00B472F7">
            <w:pPr>
              <w:rPr>
                <w:rFonts w:ascii="Source Sans Pro Light" w:hAnsi="Source Sans Pro Light"/>
                <w:sz w:val="24"/>
                <w:szCs w:val="24"/>
              </w:rPr>
            </w:pPr>
          </w:p>
        </w:tc>
        <w:tc>
          <w:tcPr>
            <w:tcW w:w="1701" w:type="dxa"/>
          </w:tcPr>
          <w:p w14:paraId="0DF03DF2" w14:textId="31903946"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Participants</w:t>
            </w:r>
          </w:p>
        </w:tc>
        <w:tc>
          <w:tcPr>
            <w:tcW w:w="1134" w:type="dxa"/>
            <w:gridSpan w:val="2"/>
          </w:tcPr>
          <w:p w14:paraId="54853239" w14:textId="04F1F053"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22 Aug WG</w:t>
            </w:r>
          </w:p>
        </w:tc>
        <w:tc>
          <w:tcPr>
            <w:tcW w:w="992" w:type="dxa"/>
          </w:tcPr>
          <w:p w14:paraId="14E48F39" w14:textId="509D54FA"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5 Sept</w:t>
            </w:r>
          </w:p>
        </w:tc>
        <w:tc>
          <w:tcPr>
            <w:tcW w:w="1366" w:type="dxa"/>
          </w:tcPr>
          <w:p w14:paraId="1F57415F" w14:textId="42ED622C" w:rsidR="00B472F7" w:rsidRPr="7BE359DE" w:rsidRDefault="00375C86" w:rsidP="00B472F7">
            <w:pPr>
              <w:rPr>
                <w:rFonts w:ascii="Source Sans Pro Light" w:hAnsi="Source Sans Pro Light"/>
                <w:sz w:val="24"/>
                <w:szCs w:val="24"/>
              </w:rPr>
            </w:pPr>
            <w:r>
              <w:rPr>
                <w:rFonts w:ascii="Source Sans Pro Light" w:hAnsi="Source Sans Pro Light"/>
                <w:sz w:val="24"/>
                <w:szCs w:val="24"/>
              </w:rPr>
              <w:t>Complete</w:t>
            </w:r>
          </w:p>
        </w:tc>
      </w:tr>
      <w:tr w:rsidR="00B472F7" w14:paraId="4F7D1BAE" w14:textId="77777777" w:rsidTr="00DD5EEB">
        <w:tc>
          <w:tcPr>
            <w:tcW w:w="3823" w:type="dxa"/>
          </w:tcPr>
          <w:p w14:paraId="51EBC639" w14:textId="132B8552"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018: Participants to provide any written feedback on the proposed Success Criteria for Wave 1</w:t>
            </w:r>
          </w:p>
        </w:tc>
        <w:tc>
          <w:tcPr>
            <w:tcW w:w="1701" w:type="dxa"/>
          </w:tcPr>
          <w:p w14:paraId="5D205996" w14:textId="07A64966"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Participants</w:t>
            </w:r>
          </w:p>
        </w:tc>
        <w:tc>
          <w:tcPr>
            <w:tcW w:w="1134" w:type="dxa"/>
            <w:gridSpan w:val="2"/>
          </w:tcPr>
          <w:p w14:paraId="3D19CA60" w14:textId="115A80C9"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22 Aug WG</w:t>
            </w:r>
          </w:p>
        </w:tc>
        <w:tc>
          <w:tcPr>
            <w:tcW w:w="992" w:type="dxa"/>
          </w:tcPr>
          <w:p w14:paraId="21759A85" w14:textId="580B515F" w:rsidR="00B472F7" w:rsidRDefault="00B472F7" w:rsidP="00B472F7">
            <w:pPr>
              <w:rPr>
                <w:rFonts w:ascii="Source Sans Pro Light" w:hAnsi="Source Sans Pro Light"/>
                <w:sz w:val="24"/>
                <w:szCs w:val="24"/>
              </w:rPr>
            </w:pPr>
            <w:r w:rsidRPr="7BE359DE">
              <w:rPr>
                <w:rFonts w:ascii="Source Sans Pro Light" w:hAnsi="Source Sans Pro Light"/>
                <w:sz w:val="24"/>
                <w:szCs w:val="24"/>
              </w:rPr>
              <w:t>5 Sept</w:t>
            </w:r>
          </w:p>
        </w:tc>
        <w:tc>
          <w:tcPr>
            <w:tcW w:w="1366" w:type="dxa"/>
          </w:tcPr>
          <w:p w14:paraId="37B5AB65" w14:textId="6A6BED57" w:rsidR="00B472F7" w:rsidRPr="7BE359DE" w:rsidRDefault="00375C86" w:rsidP="00B472F7">
            <w:pPr>
              <w:rPr>
                <w:rFonts w:ascii="Source Sans Pro Light" w:hAnsi="Source Sans Pro Light"/>
                <w:sz w:val="24"/>
                <w:szCs w:val="24"/>
              </w:rPr>
            </w:pPr>
            <w:r>
              <w:rPr>
                <w:rFonts w:ascii="Source Sans Pro Light" w:hAnsi="Source Sans Pro Light"/>
                <w:sz w:val="24"/>
                <w:szCs w:val="24"/>
              </w:rPr>
              <w:t>Complete</w:t>
            </w:r>
          </w:p>
        </w:tc>
      </w:tr>
    </w:tbl>
    <w:p w14:paraId="30D554F4" w14:textId="77777777" w:rsidR="00D94214" w:rsidRDefault="00D94214" w:rsidP="00D94214">
      <w:pPr>
        <w:rPr>
          <w:rFonts w:ascii="Source Sans Pro Light" w:hAnsi="Source Sans Pro Light"/>
          <w:b/>
          <w:bCs/>
          <w:color w:val="002060"/>
          <w:sz w:val="28"/>
          <w:szCs w:val="28"/>
        </w:rPr>
      </w:pPr>
    </w:p>
    <w:p w14:paraId="0328D742" w14:textId="292971C9"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4" behindDoc="0" locked="0" layoutInCell="1" allowOverlap="1" wp14:anchorId="316AF5A2" wp14:editId="7A019120">
                <wp:simplePos x="0" y="0"/>
                <wp:positionH relativeFrom="column">
                  <wp:posOffset>-28575</wp:posOffset>
                </wp:positionH>
                <wp:positionV relativeFrom="paragraph">
                  <wp:posOffset>192405</wp:posOffset>
                </wp:positionV>
                <wp:extent cx="5791200" cy="28575"/>
                <wp:effectExtent l="0" t="0" r="0" b="9525"/>
                <wp:wrapNone/>
                <wp:docPr id="690137351"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EFE79FE" id="Straight Connector 7" o:spid="_x0000_s1026" style="position:absolute;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15pt" to="453.7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" strokecolor="black [3200]" strokeweight=".5pt">
                <v:stroke joinstyle="miter"/>
                <o:lock v:ext="edit" shapetype="f"/>
              </v:line>
            </w:pict>
          </mc:Fallback>
        </mc:AlternateContent>
      </w:r>
      <w:r>
        <w:rPr>
          <w:rFonts w:ascii="Source Sans Pro Light" w:hAnsi="Source Sans Pro Light"/>
          <w:b/>
          <w:bCs/>
          <w:color w:val="002060"/>
          <w:sz w:val="28"/>
          <w:szCs w:val="28"/>
        </w:rPr>
        <w:t>INTRODUCTION</w:t>
      </w:r>
    </w:p>
    <w:p w14:paraId="3E990850" w14:textId="66A7EB4B" w:rsidR="00D94214" w:rsidRDefault="0016653A" w:rsidP="00605688">
      <w:pPr>
        <w:rPr>
          <w:rFonts w:ascii="Source Sans Pro Light" w:hAnsi="Source Sans Pro Light"/>
          <w:sz w:val="24"/>
          <w:szCs w:val="24"/>
        </w:rPr>
      </w:pPr>
      <w:r>
        <w:rPr>
          <w:rFonts w:ascii="Source Sans Pro Light" w:hAnsi="Source Sans Pro Light"/>
          <w:sz w:val="24"/>
          <w:szCs w:val="24"/>
        </w:rPr>
        <w:t>EB as chair</w:t>
      </w:r>
      <w:r w:rsidR="00D94214" w:rsidRPr="7BE359DE">
        <w:rPr>
          <w:rFonts w:ascii="Source Sans Pro Light" w:hAnsi="Source Sans Pro Light"/>
          <w:sz w:val="24"/>
          <w:szCs w:val="24"/>
        </w:rPr>
        <w:t xml:space="preserve"> provided an introduction to the meeting and provided an outline of the agenda.</w:t>
      </w:r>
      <w:r w:rsidR="00605688">
        <w:rPr>
          <w:rFonts w:ascii="Source Sans Pro Light" w:hAnsi="Source Sans Pro Light"/>
          <w:sz w:val="24"/>
          <w:szCs w:val="24"/>
        </w:rPr>
        <w:t xml:space="preserve"> EB provided a reminder of competition law considerations.</w:t>
      </w:r>
    </w:p>
    <w:p w14:paraId="71738EEA" w14:textId="77777777" w:rsidR="00605688" w:rsidRDefault="00605688" w:rsidP="00605688">
      <w:pPr>
        <w:rPr>
          <w:rFonts w:ascii="Source Sans Pro Light" w:hAnsi="Source Sans Pro Light"/>
          <w:sz w:val="24"/>
          <w:szCs w:val="24"/>
        </w:rPr>
      </w:pPr>
    </w:p>
    <w:p w14:paraId="0FE0C0A1" w14:textId="125F8110"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5" behindDoc="0" locked="0" layoutInCell="1" allowOverlap="1" wp14:anchorId="41E12AC9" wp14:editId="75713086">
                <wp:simplePos x="0" y="0"/>
                <wp:positionH relativeFrom="margin">
                  <wp:align>left</wp:align>
                </wp:positionH>
                <wp:positionV relativeFrom="paragraph">
                  <wp:posOffset>200025</wp:posOffset>
                </wp:positionV>
                <wp:extent cx="5791200" cy="28575"/>
                <wp:effectExtent l="0" t="0" r="0" b="9525"/>
                <wp:wrapNone/>
                <wp:docPr id="1493977099"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B8FB18D" id="Straight Connector 6" o:spid="_x0000_s1026" style="position:absolute;flip:y;z-index:25165824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75pt" to="45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" strokecolor="black [3200]" strokeweight=".5pt">
                <v:stroke joinstyle="miter"/>
                <o:lock v:ext="edit" shapetype="f"/>
                <w10:wrap anchorx="margin"/>
              </v:line>
            </w:pict>
          </mc:Fallback>
        </mc:AlternateContent>
      </w:r>
      <w:r>
        <w:rPr>
          <w:rFonts w:ascii="Source Sans Pro Light" w:hAnsi="Source Sans Pro Light"/>
          <w:b/>
          <w:bCs/>
          <w:color w:val="002060"/>
          <w:sz w:val="28"/>
          <w:szCs w:val="28"/>
        </w:rPr>
        <w:t>PREVIOUS MINUTES &amp; ACTIONS</w:t>
      </w:r>
    </w:p>
    <w:p w14:paraId="13E77EBC" w14:textId="090EA3B5" w:rsidR="00D94214" w:rsidRDefault="00D94214" w:rsidP="00D94214">
      <w:pPr>
        <w:rPr>
          <w:rFonts w:ascii="Source Sans Pro Light" w:hAnsi="Source Sans Pro Light"/>
          <w:sz w:val="24"/>
          <w:szCs w:val="24"/>
        </w:rPr>
      </w:pPr>
      <w:r w:rsidRPr="7BE359DE">
        <w:rPr>
          <w:rFonts w:ascii="Source Sans Pro Light" w:hAnsi="Source Sans Pro Light"/>
          <w:sz w:val="24"/>
          <w:szCs w:val="24"/>
        </w:rPr>
        <w:t xml:space="preserve">The minutes of the previous meeting were approved </w:t>
      </w:r>
      <w:r w:rsidR="00730DBB">
        <w:rPr>
          <w:rFonts w:ascii="Source Sans Pro Light" w:hAnsi="Source Sans Pro Light"/>
          <w:sz w:val="24"/>
          <w:szCs w:val="24"/>
        </w:rPr>
        <w:t>with no changes required.</w:t>
      </w:r>
    </w:p>
    <w:p w14:paraId="147273C7" w14:textId="519F549F" w:rsidR="00D94214" w:rsidRDefault="00CA3B02" w:rsidP="00D94214">
      <w:pPr>
        <w:rPr>
          <w:rFonts w:ascii="Source Sans Pro Light" w:hAnsi="Source Sans Pro Light"/>
          <w:sz w:val="24"/>
          <w:szCs w:val="24"/>
        </w:rPr>
      </w:pPr>
      <w:r>
        <w:rPr>
          <w:rFonts w:ascii="Source Sans Pro Light" w:hAnsi="Source Sans Pro Light"/>
          <w:sz w:val="24"/>
          <w:szCs w:val="24"/>
        </w:rPr>
        <w:t>Secretariat</w:t>
      </w:r>
      <w:r w:rsidR="00D94214" w:rsidRPr="7BE359DE">
        <w:rPr>
          <w:rFonts w:ascii="Source Sans Pro Light" w:hAnsi="Source Sans Pro Light"/>
          <w:sz w:val="24"/>
          <w:szCs w:val="24"/>
        </w:rPr>
        <w:t xml:space="preserve"> provided an update on the previous actions:</w:t>
      </w:r>
    </w:p>
    <w:p w14:paraId="05D057B6" w14:textId="5EA4CBF3" w:rsidR="00D94214" w:rsidRDefault="00D94214" w:rsidP="00D94214">
      <w:pPr>
        <w:pStyle w:val="ListParagraph"/>
        <w:numPr>
          <w:ilvl w:val="0"/>
          <w:numId w:val="4"/>
        </w:numPr>
        <w:rPr>
          <w:rFonts w:ascii="Source Sans Pro Light" w:hAnsi="Source Sans Pro Light"/>
          <w:sz w:val="24"/>
          <w:szCs w:val="24"/>
        </w:rPr>
      </w:pPr>
      <w:r w:rsidRPr="7BE359DE">
        <w:rPr>
          <w:rFonts w:ascii="Source Sans Pro Light" w:hAnsi="Source Sans Pro Light"/>
          <w:sz w:val="24"/>
          <w:szCs w:val="24"/>
        </w:rPr>
        <w:t xml:space="preserve">005 – </w:t>
      </w:r>
      <w:r w:rsidR="00BE1673">
        <w:rPr>
          <w:rFonts w:ascii="Source Sans Pro Light" w:hAnsi="Source Sans Pro Light"/>
          <w:sz w:val="24"/>
          <w:szCs w:val="24"/>
        </w:rPr>
        <w:t xml:space="preserve">discussed with the IG </w:t>
      </w:r>
      <w:r w:rsidR="00DF1896">
        <w:rPr>
          <w:rFonts w:ascii="Source Sans Pro Light" w:hAnsi="Source Sans Pro Light"/>
          <w:sz w:val="24"/>
          <w:szCs w:val="24"/>
        </w:rPr>
        <w:t xml:space="preserve">on 28 August. </w:t>
      </w:r>
      <w:r w:rsidR="00FF7904">
        <w:rPr>
          <w:rFonts w:ascii="Source Sans Pro Light" w:hAnsi="Source Sans Pro Light"/>
          <w:sz w:val="24"/>
          <w:szCs w:val="24"/>
        </w:rPr>
        <w:t xml:space="preserve">Current attendance agreed with regulators. </w:t>
      </w:r>
      <w:r w:rsidR="007B4CE7">
        <w:rPr>
          <w:rFonts w:ascii="Source Sans Pro Light" w:hAnsi="Source Sans Pro Light"/>
          <w:sz w:val="24"/>
          <w:szCs w:val="24"/>
        </w:rPr>
        <w:t xml:space="preserve"> Proposed to close. </w:t>
      </w:r>
    </w:p>
    <w:p w14:paraId="065C345C" w14:textId="7A2987BF" w:rsidR="00FF7904" w:rsidRDefault="00FF7904" w:rsidP="00D94214">
      <w:pPr>
        <w:pStyle w:val="ListParagraph"/>
        <w:numPr>
          <w:ilvl w:val="0"/>
          <w:numId w:val="4"/>
        </w:numPr>
        <w:rPr>
          <w:rFonts w:ascii="Source Sans Pro Light" w:hAnsi="Source Sans Pro Light"/>
          <w:sz w:val="24"/>
          <w:szCs w:val="24"/>
        </w:rPr>
      </w:pPr>
      <w:r>
        <w:rPr>
          <w:rFonts w:ascii="Source Sans Pro Light" w:hAnsi="Source Sans Pro Light"/>
          <w:sz w:val="24"/>
          <w:szCs w:val="24"/>
        </w:rPr>
        <w:t xml:space="preserve">006 </w:t>
      </w:r>
      <w:r w:rsidR="00E04807">
        <w:rPr>
          <w:rFonts w:ascii="Source Sans Pro Light" w:hAnsi="Source Sans Pro Light"/>
          <w:sz w:val="24"/>
          <w:szCs w:val="24"/>
        </w:rPr>
        <w:t>–</w:t>
      </w:r>
      <w:r>
        <w:rPr>
          <w:rFonts w:ascii="Source Sans Pro Light" w:hAnsi="Source Sans Pro Light"/>
          <w:sz w:val="24"/>
          <w:szCs w:val="24"/>
        </w:rPr>
        <w:t xml:space="preserve"> </w:t>
      </w:r>
      <w:r w:rsidR="00E04807">
        <w:rPr>
          <w:rFonts w:ascii="Source Sans Pro Light" w:hAnsi="Source Sans Pro Light"/>
          <w:sz w:val="24"/>
          <w:szCs w:val="24"/>
        </w:rPr>
        <w:t xml:space="preserve">attendance agreed with IG on 28 August. Will be </w:t>
      </w:r>
      <w:r w:rsidR="007B4CE7">
        <w:rPr>
          <w:rFonts w:ascii="Source Sans Pro Light" w:hAnsi="Source Sans Pro Light"/>
          <w:sz w:val="24"/>
          <w:szCs w:val="24"/>
        </w:rPr>
        <w:t>taken back to the IG in October for further consideration. Proposed to close.</w:t>
      </w:r>
    </w:p>
    <w:p w14:paraId="24C1A05C" w14:textId="553872DA" w:rsidR="00D94214" w:rsidRDefault="00D94214" w:rsidP="00D94214">
      <w:pPr>
        <w:pStyle w:val="ListParagraph"/>
        <w:numPr>
          <w:ilvl w:val="0"/>
          <w:numId w:val="4"/>
        </w:numPr>
        <w:rPr>
          <w:rFonts w:ascii="Source Sans Pro Light" w:hAnsi="Source Sans Pro Light"/>
          <w:sz w:val="24"/>
          <w:szCs w:val="24"/>
        </w:rPr>
      </w:pPr>
      <w:r w:rsidRPr="7BE359DE">
        <w:rPr>
          <w:rFonts w:ascii="Source Sans Pro Light" w:hAnsi="Source Sans Pro Light"/>
          <w:sz w:val="24"/>
          <w:szCs w:val="24"/>
        </w:rPr>
        <w:t>008 – captured via the MLA operational requirements</w:t>
      </w:r>
      <w:r w:rsidR="00CA3B02">
        <w:rPr>
          <w:rFonts w:ascii="Source Sans Pro Light" w:hAnsi="Source Sans Pro Light"/>
          <w:sz w:val="24"/>
          <w:szCs w:val="24"/>
        </w:rPr>
        <w:t>. Action closed.</w:t>
      </w:r>
    </w:p>
    <w:p w14:paraId="14280C6A" w14:textId="7F5E10BD" w:rsidR="00A362C7" w:rsidRDefault="00A362C7" w:rsidP="00D94214">
      <w:pPr>
        <w:pStyle w:val="ListParagraph"/>
        <w:numPr>
          <w:ilvl w:val="0"/>
          <w:numId w:val="4"/>
        </w:numPr>
        <w:rPr>
          <w:rFonts w:ascii="Source Sans Pro Light" w:hAnsi="Source Sans Pro Light"/>
          <w:sz w:val="24"/>
          <w:szCs w:val="24"/>
        </w:rPr>
      </w:pPr>
      <w:r>
        <w:rPr>
          <w:rFonts w:ascii="Source Sans Pro Light" w:hAnsi="Source Sans Pro Light"/>
          <w:sz w:val="24"/>
          <w:szCs w:val="24"/>
        </w:rPr>
        <w:t>014 – Feedback received. Action closed.</w:t>
      </w:r>
    </w:p>
    <w:p w14:paraId="69F3C699" w14:textId="2968912D" w:rsidR="00F67AEC" w:rsidRDefault="00F67AEC" w:rsidP="00D94214">
      <w:pPr>
        <w:pStyle w:val="ListParagraph"/>
        <w:numPr>
          <w:ilvl w:val="0"/>
          <w:numId w:val="4"/>
        </w:numPr>
        <w:rPr>
          <w:rFonts w:ascii="Source Sans Pro Light" w:hAnsi="Source Sans Pro Light"/>
          <w:sz w:val="24"/>
          <w:szCs w:val="24"/>
        </w:rPr>
      </w:pPr>
      <w:r>
        <w:rPr>
          <w:rFonts w:ascii="Source Sans Pro Light" w:hAnsi="Source Sans Pro Light"/>
          <w:sz w:val="24"/>
          <w:szCs w:val="24"/>
        </w:rPr>
        <w:t>015 –</w:t>
      </w:r>
      <w:r w:rsidR="009C1808">
        <w:rPr>
          <w:rFonts w:ascii="Source Sans Pro Light" w:hAnsi="Source Sans Pro Light"/>
          <w:sz w:val="24"/>
          <w:szCs w:val="24"/>
        </w:rPr>
        <w:t xml:space="preserve">PSR and FCA </w:t>
      </w:r>
      <w:r w:rsidR="002A2502">
        <w:rPr>
          <w:rFonts w:ascii="Source Sans Pro Light" w:hAnsi="Source Sans Pro Light"/>
          <w:sz w:val="24"/>
          <w:szCs w:val="24"/>
        </w:rPr>
        <w:t xml:space="preserve">are still </w:t>
      </w:r>
      <w:r w:rsidR="009C1808">
        <w:rPr>
          <w:rFonts w:ascii="Source Sans Pro Light" w:hAnsi="Source Sans Pro Light"/>
          <w:sz w:val="24"/>
          <w:szCs w:val="24"/>
        </w:rPr>
        <w:t xml:space="preserve">to provide update on use case research and the </w:t>
      </w:r>
      <w:r w:rsidR="009C1808" w:rsidRPr="7BE359DE">
        <w:rPr>
          <w:rFonts w:ascii="Source Sans Pro Light" w:hAnsi="Source Sans Pro Light"/>
          <w:sz w:val="24"/>
          <w:szCs w:val="24"/>
        </w:rPr>
        <w:t>outcome of any risk assessment relating to biller insolvency as suggested in the VRP Blueprint</w:t>
      </w:r>
      <w:r w:rsidR="009C1808">
        <w:rPr>
          <w:rFonts w:ascii="Source Sans Pro Light" w:hAnsi="Source Sans Pro Light"/>
          <w:sz w:val="24"/>
          <w:szCs w:val="24"/>
        </w:rPr>
        <w:t>.</w:t>
      </w:r>
    </w:p>
    <w:p w14:paraId="2E8E20EB" w14:textId="67B54AA6" w:rsidR="000D784E" w:rsidRDefault="00A362C7" w:rsidP="000D784E">
      <w:pPr>
        <w:pStyle w:val="ListParagraph"/>
        <w:numPr>
          <w:ilvl w:val="0"/>
          <w:numId w:val="4"/>
        </w:numPr>
        <w:rPr>
          <w:rFonts w:ascii="Source Sans Pro Light" w:hAnsi="Source Sans Pro Light"/>
          <w:sz w:val="24"/>
          <w:szCs w:val="24"/>
        </w:rPr>
      </w:pPr>
      <w:r>
        <w:rPr>
          <w:rFonts w:ascii="Source Sans Pro Light" w:hAnsi="Source Sans Pro Light"/>
          <w:sz w:val="24"/>
          <w:szCs w:val="24"/>
        </w:rPr>
        <w:t xml:space="preserve">016 </w:t>
      </w:r>
      <w:r w:rsidR="000D784E">
        <w:rPr>
          <w:rFonts w:ascii="Source Sans Pro Light" w:hAnsi="Source Sans Pro Light"/>
          <w:sz w:val="24"/>
          <w:szCs w:val="24"/>
        </w:rPr>
        <w:t>–</w:t>
      </w:r>
      <w:r>
        <w:rPr>
          <w:rFonts w:ascii="Source Sans Pro Light" w:hAnsi="Source Sans Pro Light"/>
          <w:sz w:val="24"/>
          <w:szCs w:val="24"/>
        </w:rPr>
        <w:t xml:space="preserve"> </w:t>
      </w:r>
      <w:r w:rsidR="000D784E">
        <w:rPr>
          <w:rFonts w:ascii="Source Sans Pro Light" w:hAnsi="Source Sans Pro Light"/>
          <w:sz w:val="24"/>
          <w:szCs w:val="24"/>
        </w:rPr>
        <w:t>Feedback received. Action closed.</w:t>
      </w:r>
    </w:p>
    <w:p w14:paraId="7C001BFC" w14:textId="096C5525" w:rsidR="000D642F" w:rsidRPr="000D784E" w:rsidRDefault="000D642F" w:rsidP="000D784E">
      <w:pPr>
        <w:pStyle w:val="ListParagraph"/>
        <w:numPr>
          <w:ilvl w:val="0"/>
          <w:numId w:val="4"/>
        </w:numPr>
        <w:rPr>
          <w:rFonts w:ascii="Source Sans Pro Light" w:hAnsi="Source Sans Pro Light"/>
          <w:sz w:val="24"/>
          <w:szCs w:val="24"/>
        </w:rPr>
      </w:pPr>
      <w:r>
        <w:rPr>
          <w:rFonts w:ascii="Source Sans Pro Light" w:hAnsi="Source Sans Pro Light"/>
          <w:sz w:val="24"/>
          <w:szCs w:val="24"/>
        </w:rPr>
        <w:t>017</w:t>
      </w:r>
      <w:r w:rsidR="00DA1D5E">
        <w:rPr>
          <w:rFonts w:ascii="Source Sans Pro Light" w:hAnsi="Source Sans Pro Light"/>
          <w:sz w:val="24"/>
          <w:szCs w:val="24"/>
        </w:rPr>
        <w:t xml:space="preserve"> &amp; 018</w:t>
      </w:r>
      <w:r>
        <w:rPr>
          <w:rFonts w:ascii="Source Sans Pro Light" w:hAnsi="Source Sans Pro Light"/>
          <w:sz w:val="24"/>
          <w:szCs w:val="24"/>
        </w:rPr>
        <w:t xml:space="preserve"> – Feedback due by </w:t>
      </w:r>
      <w:r w:rsidR="008D1332">
        <w:rPr>
          <w:rFonts w:ascii="Source Sans Pro Light" w:hAnsi="Source Sans Pro Light"/>
          <w:sz w:val="24"/>
          <w:szCs w:val="24"/>
        </w:rPr>
        <w:t>end of</w:t>
      </w:r>
      <w:r>
        <w:rPr>
          <w:rFonts w:ascii="Source Sans Pro Light" w:hAnsi="Source Sans Pro Light"/>
          <w:sz w:val="24"/>
          <w:szCs w:val="24"/>
        </w:rPr>
        <w:t xml:space="preserve"> 5 September</w:t>
      </w:r>
      <w:r w:rsidR="00DA1D5E">
        <w:rPr>
          <w:rFonts w:ascii="Source Sans Pro Light" w:hAnsi="Source Sans Pro Light"/>
          <w:sz w:val="24"/>
          <w:szCs w:val="24"/>
        </w:rPr>
        <w:t>.</w:t>
      </w:r>
      <w:r w:rsidR="008D1332">
        <w:rPr>
          <w:rFonts w:ascii="Source Sans Pro Light" w:hAnsi="Source Sans Pro Light"/>
          <w:sz w:val="24"/>
          <w:szCs w:val="24"/>
        </w:rPr>
        <w:t xml:space="preserve"> Action since closed.</w:t>
      </w:r>
    </w:p>
    <w:p w14:paraId="4733B934" w14:textId="2C014AF6" w:rsidR="006C0130" w:rsidRDefault="00DF1896" w:rsidP="006C0130">
      <w:pPr>
        <w:rPr>
          <w:rFonts w:ascii="Source Sans Pro Light" w:hAnsi="Source Sans Pro Light"/>
          <w:sz w:val="24"/>
          <w:szCs w:val="24"/>
        </w:rPr>
      </w:pPr>
      <w:r>
        <w:rPr>
          <w:rFonts w:ascii="Source Sans Pro Light" w:hAnsi="Source Sans Pro Light"/>
          <w:sz w:val="24"/>
          <w:szCs w:val="24"/>
        </w:rPr>
        <w:lastRenderedPageBreak/>
        <w:t>Regarding action</w:t>
      </w:r>
      <w:r w:rsidR="007B4CE7">
        <w:rPr>
          <w:rFonts w:ascii="Source Sans Pro Light" w:hAnsi="Source Sans Pro Light"/>
          <w:sz w:val="24"/>
          <w:szCs w:val="24"/>
        </w:rPr>
        <w:t xml:space="preserve"> </w:t>
      </w:r>
      <w:r>
        <w:rPr>
          <w:rFonts w:ascii="Source Sans Pro Light" w:hAnsi="Source Sans Pro Light"/>
          <w:sz w:val="24"/>
          <w:szCs w:val="24"/>
        </w:rPr>
        <w:t>006, a</w:t>
      </w:r>
      <w:r w:rsidR="006C0130" w:rsidRPr="006C0130">
        <w:rPr>
          <w:rFonts w:ascii="Source Sans Pro Light" w:hAnsi="Source Sans Pro Light"/>
          <w:sz w:val="24"/>
          <w:szCs w:val="24"/>
        </w:rPr>
        <w:t xml:space="preserve"> participant queried why UKF were not more involved in the process. RK provided clarity that this was taken to the implementation group (IG), and the view was that the WG already represented a broad range of views. RK noted this point would be brought back to the IG in October. </w:t>
      </w:r>
    </w:p>
    <w:p w14:paraId="2F28D482" w14:textId="3A09BAF6" w:rsidR="00AC3836" w:rsidRPr="006C0130" w:rsidRDefault="00AC3836" w:rsidP="006C0130">
      <w:pPr>
        <w:rPr>
          <w:rFonts w:ascii="Source Sans Pro Light" w:hAnsi="Source Sans Pro Light"/>
          <w:sz w:val="24"/>
          <w:szCs w:val="24"/>
        </w:rPr>
      </w:pPr>
      <w:r>
        <w:rPr>
          <w:rFonts w:ascii="Source Sans Pro Light" w:hAnsi="Source Sans Pro Light"/>
          <w:sz w:val="24"/>
          <w:szCs w:val="24"/>
        </w:rPr>
        <w:t xml:space="preserve">A participant asked if the governance model could be re-issued </w:t>
      </w:r>
      <w:r w:rsidR="0001157A">
        <w:rPr>
          <w:rFonts w:ascii="Source Sans Pro Light" w:hAnsi="Source Sans Pro Light"/>
          <w:sz w:val="24"/>
          <w:szCs w:val="24"/>
        </w:rPr>
        <w:t xml:space="preserve">with edits to improve ease of understanding. Action taken for the Secretariat to consider. </w:t>
      </w:r>
    </w:p>
    <w:p w14:paraId="131D610E" w14:textId="77777777" w:rsidR="00D94214" w:rsidRDefault="00D94214" w:rsidP="00D94214">
      <w:pPr>
        <w:rPr>
          <w:rFonts w:ascii="Source Sans Pro Light" w:hAnsi="Source Sans Pro Light"/>
          <w:sz w:val="24"/>
          <w:szCs w:val="24"/>
        </w:rPr>
      </w:pPr>
    </w:p>
    <w:p w14:paraId="69211267" w14:textId="0478B0C3"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0" behindDoc="0" locked="0" layoutInCell="1" allowOverlap="1" wp14:anchorId="5BB6187A" wp14:editId="2F731131">
                <wp:simplePos x="0" y="0"/>
                <wp:positionH relativeFrom="margin">
                  <wp:align>left</wp:align>
                </wp:positionH>
                <wp:positionV relativeFrom="paragraph">
                  <wp:posOffset>227965</wp:posOffset>
                </wp:positionV>
                <wp:extent cx="5791200" cy="28575"/>
                <wp:effectExtent l="0" t="0" r="0" b="9525"/>
                <wp:wrapNone/>
                <wp:docPr id="1410990991"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F0FE79" id="Straight Connector 5" o:spid="_x0000_s1026" style="position:absolute;flip:y;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7.95pt" to="456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" strokecolor="black [3200]" strokeweight=".5pt">
                <v:stroke joinstyle="miter"/>
                <o:lock v:ext="edit" shapetype="f"/>
                <w10:wrap anchorx="margin"/>
              </v:line>
            </w:pict>
          </mc:Fallback>
        </mc:AlternateContent>
      </w:r>
      <w:r>
        <w:rPr>
          <w:rFonts w:ascii="Source Sans Pro Light" w:hAnsi="Source Sans Pro Light"/>
          <w:b/>
          <w:bCs/>
          <w:noProof/>
          <w:color w:val="002060"/>
          <w:sz w:val="28"/>
          <w:szCs w:val="28"/>
        </w:rPr>
        <w:t xml:space="preserve">DISPUTES </w:t>
      </w:r>
      <w:r w:rsidR="0001157A">
        <w:rPr>
          <w:rFonts w:ascii="Source Sans Pro Light" w:hAnsi="Source Sans Pro Light"/>
          <w:b/>
          <w:bCs/>
          <w:noProof/>
          <w:color w:val="002060"/>
          <w:sz w:val="28"/>
          <w:szCs w:val="28"/>
        </w:rPr>
        <w:t>MODELLING</w:t>
      </w:r>
    </w:p>
    <w:p w14:paraId="74B30387" w14:textId="0E762A09" w:rsidR="007933F3" w:rsidRPr="007933F3" w:rsidRDefault="007933F3" w:rsidP="007933F3">
      <w:pPr>
        <w:rPr>
          <w:rFonts w:ascii="Source Sans Pro Light" w:hAnsi="Source Sans Pro Light"/>
          <w:sz w:val="24"/>
          <w:szCs w:val="24"/>
        </w:rPr>
      </w:pPr>
      <w:r w:rsidRPr="007933F3">
        <w:rPr>
          <w:rFonts w:ascii="Source Sans Pro Light" w:hAnsi="Source Sans Pro Light"/>
          <w:sz w:val="24"/>
          <w:szCs w:val="24"/>
        </w:rPr>
        <w:t xml:space="preserve">DJ presented the modelling for disputes volumes, raised the limitations to the assumptions used in the modelling, and noted that the Pay.UK information shared was not for further distribution. </w:t>
      </w:r>
    </w:p>
    <w:p w14:paraId="129B52FF" w14:textId="464A820C" w:rsidR="007933F3" w:rsidRPr="007933F3" w:rsidRDefault="007933F3" w:rsidP="007933F3">
      <w:pPr>
        <w:rPr>
          <w:rFonts w:ascii="Source Sans Pro Light" w:hAnsi="Source Sans Pro Light"/>
          <w:sz w:val="24"/>
          <w:szCs w:val="24"/>
        </w:rPr>
      </w:pPr>
      <w:r>
        <w:rPr>
          <w:rFonts w:ascii="Source Sans Pro Light" w:hAnsi="Source Sans Pro Light"/>
          <w:sz w:val="24"/>
          <w:szCs w:val="24"/>
        </w:rPr>
        <w:t>A participant</w:t>
      </w:r>
      <w:r w:rsidRPr="007933F3">
        <w:rPr>
          <w:rFonts w:ascii="Source Sans Pro Light" w:hAnsi="Source Sans Pro Light"/>
          <w:sz w:val="24"/>
          <w:szCs w:val="24"/>
        </w:rPr>
        <w:t xml:space="preserve"> queried what month 1 was referring to. DJ clarified that month 1 was the date at which the ecosystem will go live. </w:t>
      </w:r>
    </w:p>
    <w:p w14:paraId="6BCBCB56" w14:textId="002599CB" w:rsidR="007933F3" w:rsidRPr="007933F3" w:rsidRDefault="007933F3" w:rsidP="007933F3">
      <w:pPr>
        <w:rPr>
          <w:rFonts w:ascii="Source Sans Pro Light" w:hAnsi="Source Sans Pro Light"/>
          <w:sz w:val="24"/>
          <w:szCs w:val="24"/>
        </w:rPr>
      </w:pPr>
      <w:r>
        <w:rPr>
          <w:rFonts w:ascii="Source Sans Pro Light" w:hAnsi="Source Sans Pro Light"/>
          <w:sz w:val="24"/>
          <w:szCs w:val="24"/>
        </w:rPr>
        <w:t>A participant</w:t>
      </w:r>
      <w:r w:rsidRPr="007933F3">
        <w:rPr>
          <w:rFonts w:ascii="Source Sans Pro Light" w:hAnsi="Source Sans Pro Light"/>
          <w:sz w:val="24"/>
          <w:szCs w:val="24"/>
        </w:rPr>
        <w:t xml:space="preserve"> appreciated the modelling and agreed with</w:t>
      </w:r>
      <w:r>
        <w:rPr>
          <w:rFonts w:ascii="Source Sans Pro Light" w:hAnsi="Source Sans Pro Light"/>
          <w:sz w:val="24"/>
          <w:szCs w:val="24"/>
        </w:rPr>
        <w:t xml:space="preserve"> the</w:t>
      </w:r>
      <w:r w:rsidRPr="007933F3">
        <w:rPr>
          <w:rFonts w:ascii="Source Sans Pro Light" w:hAnsi="Source Sans Pro Light"/>
          <w:sz w:val="24"/>
          <w:szCs w:val="24"/>
        </w:rPr>
        <w:t xml:space="preserve"> assumptions. </w:t>
      </w:r>
      <w:r w:rsidR="005E48C4">
        <w:rPr>
          <w:rFonts w:ascii="Source Sans Pro Light" w:hAnsi="Source Sans Pro Light"/>
          <w:sz w:val="24"/>
          <w:szCs w:val="24"/>
        </w:rPr>
        <w:t>They c</w:t>
      </w:r>
      <w:r w:rsidRPr="007933F3">
        <w:rPr>
          <w:rFonts w:ascii="Source Sans Pro Light" w:hAnsi="Source Sans Pro Light"/>
          <w:sz w:val="24"/>
          <w:szCs w:val="24"/>
        </w:rPr>
        <w:t xml:space="preserve">hallenged the assumption </w:t>
      </w:r>
      <w:r w:rsidR="000E342E">
        <w:rPr>
          <w:rFonts w:ascii="Source Sans Pro Light" w:hAnsi="Source Sans Pro Light"/>
          <w:sz w:val="24"/>
          <w:szCs w:val="24"/>
        </w:rPr>
        <w:t>for</w:t>
      </w:r>
      <w:r w:rsidRPr="007933F3">
        <w:rPr>
          <w:rFonts w:ascii="Source Sans Pro Light" w:hAnsi="Source Sans Pro Light"/>
          <w:sz w:val="24"/>
          <w:szCs w:val="24"/>
        </w:rPr>
        <w:t xml:space="preserve"> the comparison against the direct debit guarantee. </w:t>
      </w:r>
      <w:r w:rsidR="000E342E">
        <w:rPr>
          <w:rFonts w:ascii="Source Sans Pro Light" w:hAnsi="Source Sans Pro Light"/>
          <w:sz w:val="24"/>
          <w:szCs w:val="24"/>
        </w:rPr>
        <w:t>They n</w:t>
      </w:r>
      <w:r w:rsidRPr="007933F3">
        <w:rPr>
          <w:rFonts w:ascii="Source Sans Pro Light" w:hAnsi="Source Sans Pro Light"/>
          <w:sz w:val="24"/>
          <w:szCs w:val="24"/>
        </w:rPr>
        <w:t xml:space="preserve">oted that due to this being a new payment type, there would be more disputes than for direct debit. </w:t>
      </w:r>
    </w:p>
    <w:p w14:paraId="55E79215" w14:textId="044724B7" w:rsidR="00D94214" w:rsidRDefault="000E342E" w:rsidP="00D75611">
      <w:pPr>
        <w:rPr>
          <w:rFonts w:ascii="Source Sans Pro Light" w:hAnsi="Source Sans Pro Light"/>
          <w:sz w:val="24"/>
          <w:szCs w:val="24"/>
        </w:rPr>
      </w:pPr>
      <w:r>
        <w:rPr>
          <w:rFonts w:ascii="Source Sans Pro Light" w:hAnsi="Source Sans Pro Light"/>
          <w:sz w:val="24"/>
          <w:szCs w:val="24"/>
        </w:rPr>
        <w:t>DJ outlined that t</w:t>
      </w:r>
      <w:r w:rsidR="00D75611">
        <w:rPr>
          <w:rFonts w:ascii="Source Sans Pro Light" w:hAnsi="Source Sans Pro Light"/>
          <w:sz w:val="24"/>
          <w:szCs w:val="24"/>
        </w:rPr>
        <w:t>he paper was provided for information only. However, i</w:t>
      </w:r>
      <w:r w:rsidR="00E10006">
        <w:rPr>
          <w:rFonts w:ascii="Source Sans Pro Light" w:hAnsi="Source Sans Pro Light"/>
          <w:sz w:val="24"/>
          <w:szCs w:val="24"/>
        </w:rPr>
        <w:t xml:space="preserve">f there </w:t>
      </w:r>
      <w:r>
        <w:rPr>
          <w:rFonts w:ascii="Source Sans Pro Light" w:hAnsi="Source Sans Pro Light"/>
          <w:sz w:val="24"/>
          <w:szCs w:val="24"/>
        </w:rPr>
        <w:t>was</w:t>
      </w:r>
      <w:r w:rsidR="00E10006">
        <w:rPr>
          <w:rFonts w:ascii="Source Sans Pro Light" w:hAnsi="Source Sans Pro Light"/>
          <w:sz w:val="24"/>
          <w:szCs w:val="24"/>
        </w:rPr>
        <w:t xml:space="preserve"> </w:t>
      </w:r>
      <w:r w:rsidR="008A286B">
        <w:rPr>
          <w:rFonts w:ascii="Source Sans Pro Light" w:hAnsi="Source Sans Pro Light"/>
          <w:sz w:val="24"/>
          <w:szCs w:val="24"/>
        </w:rPr>
        <w:t xml:space="preserve">additional feedback </w:t>
      </w:r>
      <w:r w:rsidR="00E10006">
        <w:rPr>
          <w:rFonts w:ascii="Source Sans Pro Light" w:hAnsi="Source Sans Pro Light"/>
          <w:sz w:val="24"/>
          <w:szCs w:val="24"/>
        </w:rPr>
        <w:t xml:space="preserve">on the modelling, DJ requested </w:t>
      </w:r>
      <w:r w:rsidR="00295935">
        <w:rPr>
          <w:rFonts w:ascii="Source Sans Pro Light" w:hAnsi="Source Sans Pro Light"/>
          <w:sz w:val="24"/>
          <w:szCs w:val="24"/>
        </w:rPr>
        <w:t>participants to raise</w:t>
      </w:r>
      <w:r>
        <w:rPr>
          <w:rFonts w:ascii="Source Sans Pro Light" w:hAnsi="Source Sans Pro Light"/>
          <w:sz w:val="24"/>
          <w:szCs w:val="24"/>
        </w:rPr>
        <w:t xml:space="preserve"> </w:t>
      </w:r>
      <w:r w:rsidR="008A286B">
        <w:rPr>
          <w:rFonts w:ascii="Source Sans Pro Light" w:hAnsi="Source Sans Pro Light"/>
          <w:sz w:val="24"/>
          <w:szCs w:val="24"/>
        </w:rPr>
        <w:t xml:space="preserve">points </w:t>
      </w:r>
      <w:r w:rsidR="00295935">
        <w:rPr>
          <w:rFonts w:ascii="Source Sans Pro Light" w:hAnsi="Source Sans Pro Light"/>
          <w:sz w:val="24"/>
          <w:szCs w:val="24"/>
        </w:rPr>
        <w:t>in response to the paper.</w:t>
      </w:r>
    </w:p>
    <w:p w14:paraId="2FDC0533" w14:textId="77777777" w:rsidR="00D94214" w:rsidRDefault="00D94214" w:rsidP="00D94214">
      <w:pPr>
        <w:rPr>
          <w:rFonts w:ascii="Source Sans Pro Light" w:hAnsi="Source Sans Pro Light"/>
          <w:sz w:val="24"/>
          <w:szCs w:val="24"/>
        </w:rPr>
      </w:pPr>
    </w:p>
    <w:p w14:paraId="26C039A4" w14:textId="41EAD32A"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6" behindDoc="0" locked="0" layoutInCell="1" allowOverlap="1" wp14:anchorId="0F59D017" wp14:editId="6FC0D85B">
                <wp:simplePos x="0" y="0"/>
                <wp:positionH relativeFrom="margin">
                  <wp:align>left</wp:align>
                </wp:positionH>
                <wp:positionV relativeFrom="paragraph">
                  <wp:posOffset>227965</wp:posOffset>
                </wp:positionV>
                <wp:extent cx="5791200" cy="28575"/>
                <wp:effectExtent l="0" t="0" r="0" b="9525"/>
                <wp:wrapNone/>
                <wp:docPr id="26349615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AEC8AE" id="Straight Connector 4" o:spid="_x0000_s1026" style="position:absolute;flip:y;z-index:25165824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7.95pt" to="456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" strokecolor="black [3200]" strokeweight=".5pt">
                <v:stroke joinstyle="miter"/>
                <o:lock v:ext="edit" shapetype="f"/>
                <w10:wrap anchorx="margin"/>
              </v:line>
            </w:pict>
          </mc:Fallback>
        </mc:AlternateContent>
      </w:r>
      <w:r w:rsidR="00E84982">
        <w:rPr>
          <w:rFonts w:ascii="Source Sans Pro Light" w:hAnsi="Source Sans Pro Light"/>
          <w:b/>
          <w:bCs/>
          <w:noProof/>
          <w:color w:val="002060"/>
          <w:sz w:val="28"/>
          <w:szCs w:val="28"/>
        </w:rPr>
        <w:t>DISPUTES SYSTEM EVALUATION</w:t>
      </w:r>
    </w:p>
    <w:p w14:paraId="2ADC64E9" w14:textId="38E72A0D" w:rsidR="002A28CE" w:rsidRPr="002A28CE" w:rsidRDefault="002A28CE" w:rsidP="002A28CE">
      <w:pPr>
        <w:rPr>
          <w:rFonts w:ascii="Source Sans Pro Light" w:hAnsi="Source Sans Pro Light"/>
          <w:sz w:val="24"/>
          <w:szCs w:val="24"/>
        </w:rPr>
      </w:pPr>
      <w:r w:rsidRPr="002A28CE">
        <w:rPr>
          <w:rFonts w:ascii="Source Sans Pro Light" w:hAnsi="Source Sans Pro Light"/>
          <w:sz w:val="24"/>
          <w:szCs w:val="24"/>
        </w:rPr>
        <w:t xml:space="preserve">DJ presented the summary of feedback and next steps. Noted the strongest challenges raised </w:t>
      </w:r>
      <w:r w:rsidR="00821FB2">
        <w:rPr>
          <w:rFonts w:ascii="Source Sans Pro Light" w:hAnsi="Source Sans Pro Light"/>
          <w:sz w:val="24"/>
          <w:szCs w:val="24"/>
        </w:rPr>
        <w:t xml:space="preserve">were </w:t>
      </w:r>
      <w:r w:rsidRPr="002A28CE">
        <w:rPr>
          <w:rFonts w:ascii="Source Sans Pro Light" w:hAnsi="Source Sans Pro Light"/>
          <w:sz w:val="24"/>
          <w:szCs w:val="24"/>
        </w:rPr>
        <w:t>regarding the proposed disputes system, and noted other feedback provid</w:t>
      </w:r>
      <w:r>
        <w:rPr>
          <w:rFonts w:ascii="Source Sans Pro Light" w:hAnsi="Source Sans Pro Light"/>
          <w:sz w:val="24"/>
          <w:szCs w:val="24"/>
        </w:rPr>
        <w:t>ed in support</w:t>
      </w:r>
      <w:r w:rsidRPr="002A28CE">
        <w:rPr>
          <w:rFonts w:ascii="Source Sans Pro Light" w:hAnsi="Source Sans Pro Light"/>
          <w:sz w:val="24"/>
          <w:szCs w:val="24"/>
        </w:rPr>
        <w:t xml:space="preserve">. </w:t>
      </w:r>
    </w:p>
    <w:p w14:paraId="6417FC9C" w14:textId="2A2B826F" w:rsidR="002A28CE" w:rsidRPr="002A28CE" w:rsidRDefault="002A28CE" w:rsidP="002A28CE">
      <w:pPr>
        <w:rPr>
          <w:rFonts w:ascii="Source Sans Pro Light" w:hAnsi="Source Sans Pro Light"/>
          <w:sz w:val="24"/>
          <w:szCs w:val="24"/>
        </w:rPr>
      </w:pPr>
      <w:r w:rsidRPr="002A28CE">
        <w:rPr>
          <w:rFonts w:ascii="Source Sans Pro Light" w:hAnsi="Source Sans Pro Light"/>
          <w:sz w:val="24"/>
          <w:szCs w:val="24"/>
        </w:rPr>
        <w:t xml:space="preserve">Noted the majority of feedback was regarding the process </w:t>
      </w:r>
      <w:r w:rsidR="00FC0B20">
        <w:rPr>
          <w:rFonts w:ascii="Source Sans Pro Light" w:hAnsi="Source Sans Pro Light"/>
          <w:sz w:val="24"/>
          <w:szCs w:val="24"/>
        </w:rPr>
        <w:t>under</w:t>
      </w:r>
      <w:r w:rsidRPr="002A28CE">
        <w:rPr>
          <w:rFonts w:ascii="Source Sans Pro Light" w:hAnsi="Source Sans Pro Light"/>
          <w:sz w:val="24"/>
          <w:szCs w:val="24"/>
        </w:rPr>
        <w:t>taken, not the recommended solution itself. Noted that dissenting voices, criticism of the process, as well as the support</w:t>
      </w:r>
      <w:r w:rsidR="00FC0B20">
        <w:rPr>
          <w:rFonts w:ascii="Source Sans Pro Light" w:hAnsi="Source Sans Pro Light"/>
          <w:sz w:val="24"/>
          <w:szCs w:val="24"/>
        </w:rPr>
        <w:t xml:space="preserve"> received</w:t>
      </w:r>
      <w:r w:rsidRPr="002A28CE">
        <w:rPr>
          <w:rFonts w:ascii="Source Sans Pro Light" w:hAnsi="Source Sans Pro Light"/>
          <w:sz w:val="24"/>
          <w:szCs w:val="24"/>
        </w:rPr>
        <w:t xml:space="preserve"> will be provided to JROC to represent the range of feedback received. </w:t>
      </w:r>
    </w:p>
    <w:p w14:paraId="0742CED5" w14:textId="58934FB1" w:rsidR="002A28CE" w:rsidRPr="002A28CE" w:rsidRDefault="00FC0B20" w:rsidP="002A28CE">
      <w:pPr>
        <w:rPr>
          <w:rFonts w:ascii="Source Sans Pro Light" w:hAnsi="Source Sans Pro Light"/>
          <w:sz w:val="24"/>
          <w:szCs w:val="24"/>
        </w:rPr>
      </w:pPr>
      <w:r>
        <w:rPr>
          <w:rFonts w:ascii="Source Sans Pro Light" w:hAnsi="Source Sans Pro Light"/>
          <w:sz w:val="24"/>
          <w:szCs w:val="24"/>
        </w:rPr>
        <w:t>A participant n</w:t>
      </w:r>
      <w:r w:rsidR="002A28CE" w:rsidRPr="002A28CE">
        <w:rPr>
          <w:rFonts w:ascii="Source Sans Pro Light" w:hAnsi="Source Sans Pro Light"/>
          <w:sz w:val="24"/>
          <w:szCs w:val="24"/>
        </w:rPr>
        <w:t xml:space="preserve">oted that it would be helpful if they could have sight of the paper sent to JROC. RK confirmed that this would be provided to the WG. </w:t>
      </w:r>
    </w:p>
    <w:p w14:paraId="290572E9" w14:textId="262C1493" w:rsidR="002A28CE" w:rsidRPr="002A28CE" w:rsidRDefault="00D17677" w:rsidP="002A28CE">
      <w:pPr>
        <w:rPr>
          <w:rFonts w:ascii="Source Sans Pro Light" w:hAnsi="Source Sans Pro Light"/>
          <w:sz w:val="24"/>
          <w:szCs w:val="24"/>
        </w:rPr>
      </w:pPr>
      <w:r>
        <w:rPr>
          <w:rFonts w:ascii="Source Sans Pro Light" w:hAnsi="Source Sans Pro Light"/>
          <w:sz w:val="24"/>
          <w:szCs w:val="24"/>
        </w:rPr>
        <w:t>A participant</w:t>
      </w:r>
      <w:r w:rsidR="002A28CE" w:rsidRPr="002A28CE">
        <w:rPr>
          <w:rFonts w:ascii="Source Sans Pro Light" w:hAnsi="Source Sans Pro Light"/>
          <w:sz w:val="24"/>
          <w:szCs w:val="24"/>
        </w:rPr>
        <w:t xml:space="preserve"> queried whether anonymised feedback would be provided verbatim or if we would summarise it to JROC. RK noted that we would summarise, but by sharing with JROC and the WG, if we have misrepresented the feedback they have the opportunity to comment. </w:t>
      </w:r>
    </w:p>
    <w:p w14:paraId="48A76962" w14:textId="767E83FE" w:rsidR="00D94214" w:rsidRDefault="007C2139" w:rsidP="002A28CE">
      <w:pPr>
        <w:rPr>
          <w:rFonts w:ascii="Source Sans Pro Light" w:hAnsi="Source Sans Pro Light"/>
          <w:sz w:val="24"/>
          <w:szCs w:val="24"/>
          <w:highlight w:val="yellow"/>
        </w:rPr>
      </w:pPr>
      <w:r>
        <w:rPr>
          <w:rFonts w:ascii="Source Sans Pro Light" w:hAnsi="Source Sans Pro Light"/>
          <w:sz w:val="24"/>
          <w:szCs w:val="24"/>
        </w:rPr>
        <w:t>A participant n</w:t>
      </w:r>
      <w:r w:rsidR="002A28CE" w:rsidRPr="002A28CE">
        <w:rPr>
          <w:rFonts w:ascii="Source Sans Pro Light" w:hAnsi="Source Sans Pro Light"/>
          <w:sz w:val="24"/>
          <w:szCs w:val="24"/>
        </w:rPr>
        <w:t>oted our statement that it would be inefficient to re-visit the decision made</w:t>
      </w:r>
      <w:r>
        <w:rPr>
          <w:rFonts w:ascii="Source Sans Pro Light" w:hAnsi="Source Sans Pro Light"/>
          <w:sz w:val="24"/>
          <w:szCs w:val="24"/>
        </w:rPr>
        <w:t xml:space="preserve"> on the disputes mechanism. </w:t>
      </w:r>
      <w:r w:rsidR="002A28CE" w:rsidRPr="002A28CE">
        <w:rPr>
          <w:rFonts w:ascii="Source Sans Pro Light" w:hAnsi="Source Sans Pro Light"/>
          <w:sz w:val="24"/>
          <w:szCs w:val="24"/>
        </w:rPr>
        <w:t xml:space="preserve">Outlined the view that it is unrealistic to provide this comment as we advance through the process. DJ noted </w:t>
      </w:r>
      <w:r w:rsidR="005A1C0F">
        <w:rPr>
          <w:rFonts w:ascii="Source Sans Pro Light" w:hAnsi="Source Sans Pro Light"/>
          <w:sz w:val="24"/>
          <w:szCs w:val="24"/>
        </w:rPr>
        <w:t>that</w:t>
      </w:r>
      <w:r w:rsidR="002A28CE" w:rsidRPr="002A28CE">
        <w:rPr>
          <w:rFonts w:ascii="Source Sans Pro Light" w:hAnsi="Source Sans Pro Light"/>
          <w:sz w:val="24"/>
          <w:szCs w:val="24"/>
        </w:rPr>
        <w:t xml:space="preserve"> the system</w:t>
      </w:r>
      <w:r w:rsidR="005A1C0F">
        <w:rPr>
          <w:rFonts w:ascii="Source Sans Pro Light" w:hAnsi="Source Sans Pro Light"/>
          <w:sz w:val="24"/>
          <w:szCs w:val="24"/>
        </w:rPr>
        <w:t xml:space="preserve"> is</w:t>
      </w:r>
      <w:r w:rsidR="002A28CE" w:rsidRPr="002A28CE">
        <w:rPr>
          <w:rFonts w:ascii="Source Sans Pro Light" w:hAnsi="Source Sans Pro Light"/>
          <w:sz w:val="24"/>
          <w:szCs w:val="24"/>
        </w:rPr>
        <w:t xml:space="preserve"> a bridging solution, a</w:t>
      </w:r>
      <w:r w:rsidR="005A1C0F">
        <w:rPr>
          <w:rFonts w:ascii="Source Sans Pro Light" w:hAnsi="Source Sans Pro Light"/>
          <w:sz w:val="24"/>
          <w:szCs w:val="24"/>
        </w:rPr>
        <w:t>nd</w:t>
      </w:r>
      <w:r w:rsidR="002A28CE" w:rsidRPr="002A28CE">
        <w:rPr>
          <w:rFonts w:ascii="Source Sans Pro Light" w:hAnsi="Source Sans Pro Light"/>
          <w:sz w:val="24"/>
          <w:szCs w:val="24"/>
        </w:rPr>
        <w:t xml:space="preserve"> we will </w:t>
      </w:r>
      <w:r w:rsidR="002A28CE" w:rsidRPr="002A28CE">
        <w:rPr>
          <w:rFonts w:ascii="Source Sans Pro Light" w:hAnsi="Source Sans Pro Light"/>
          <w:sz w:val="24"/>
          <w:szCs w:val="24"/>
        </w:rPr>
        <w:lastRenderedPageBreak/>
        <w:t xml:space="preserve">be monitoring it closely to determine at what point it is necessary for the follow up solution to be considered and implemented.  </w:t>
      </w:r>
    </w:p>
    <w:p w14:paraId="5982A453" w14:textId="77777777" w:rsidR="00D94214" w:rsidRDefault="00D94214" w:rsidP="00D94214">
      <w:pPr>
        <w:rPr>
          <w:rFonts w:ascii="Source Sans Pro Light" w:hAnsi="Source Sans Pro Light"/>
          <w:sz w:val="24"/>
          <w:szCs w:val="24"/>
        </w:rPr>
      </w:pPr>
    </w:p>
    <w:p w14:paraId="03E6E830" w14:textId="23198701"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7" behindDoc="0" locked="0" layoutInCell="1" allowOverlap="1" wp14:anchorId="7285A8BE" wp14:editId="41380698">
                <wp:simplePos x="0" y="0"/>
                <wp:positionH relativeFrom="margin">
                  <wp:align>left</wp:align>
                </wp:positionH>
                <wp:positionV relativeFrom="paragraph">
                  <wp:posOffset>227965</wp:posOffset>
                </wp:positionV>
                <wp:extent cx="5791200" cy="28575"/>
                <wp:effectExtent l="0" t="0" r="0" b="9525"/>
                <wp:wrapNone/>
                <wp:docPr id="92785176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0658D86" id="Straight Connector 3" o:spid="_x0000_s1026" style="position:absolute;flip:y;z-index:25165824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7.95pt" to="456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" strokecolor="black [3200]" strokeweight=".5pt">
                <v:stroke joinstyle="miter"/>
                <o:lock v:ext="edit" shapetype="f"/>
                <w10:wrap anchorx="margin"/>
              </v:line>
            </w:pict>
          </mc:Fallback>
        </mc:AlternateContent>
      </w:r>
      <w:r w:rsidR="00546D96">
        <w:rPr>
          <w:rFonts w:ascii="Source Sans Pro Light" w:hAnsi="Source Sans Pro Light"/>
          <w:b/>
          <w:bCs/>
          <w:noProof/>
          <w:color w:val="002060"/>
          <w:sz w:val="28"/>
          <w:szCs w:val="28"/>
        </w:rPr>
        <w:t>WAVE 1 SECTOR DEFINITIONS</w:t>
      </w:r>
      <w:r>
        <w:rPr>
          <w:rFonts w:ascii="Source Sans Pro Light" w:hAnsi="Source Sans Pro Light"/>
          <w:b/>
          <w:bCs/>
          <w:noProof/>
          <w:color w:val="002060"/>
          <w:sz w:val="28"/>
          <w:szCs w:val="28"/>
        </w:rPr>
        <w:t xml:space="preserve"> </w:t>
      </w:r>
    </w:p>
    <w:p w14:paraId="7DB31BA1" w14:textId="77777777" w:rsidR="000C6537" w:rsidRDefault="004C547F" w:rsidP="000C6537">
      <w:pPr>
        <w:rPr>
          <w:rFonts w:ascii="Source Sans Pro Light" w:hAnsi="Source Sans Pro Light"/>
          <w:sz w:val="24"/>
          <w:szCs w:val="24"/>
        </w:rPr>
      </w:pPr>
      <w:r w:rsidRPr="004C547F">
        <w:rPr>
          <w:rFonts w:ascii="Source Sans Pro Light" w:hAnsi="Source Sans Pro Light"/>
          <w:sz w:val="24"/>
          <w:szCs w:val="24"/>
        </w:rPr>
        <w:t xml:space="preserve">ND thanked participants for their feedback and noted we have considered the feedback and now we are presenting our (almost) final proposals for the Wave 1 use cases. </w:t>
      </w:r>
      <w:r w:rsidR="001A68EA">
        <w:rPr>
          <w:rFonts w:ascii="Source Sans Pro Light" w:hAnsi="Source Sans Pro Light"/>
          <w:sz w:val="24"/>
          <w:szCs w:val="24"/>
        </w:rPr>
        <w:t>ND t</w:t>
      </w:r>
      <w:r w:rsidRPr="004C547F">
        <w:rPr>
          <w:rFonts w:ascii="Source Sans Pro Light" w:hAnsi="Source Sans Pro Light"/>
          <w:sz w:val="24"/>
          <w:szCs w:val="24"/>
        </w:rPr>
        <w:t xml:space="preserve">alked through the principles to select the use cases and the feedback received, noting updates to the principles based on feedback. </w:t>
      </w:r>
      <w:r w:rsidR="001A68EA">
        <w:rPr>
          <w:rFonts w:ascii="Source Sans Pro Light" w:hAnsi="Source Sans Pro Light"/>
          <w:sz w:val="24"/>
          <w:szCs w:val="24"/>
        </w:rPr>
        <w:t>ND o</w:t>
      </w:r>
      <w:r w:rsidRPr="004C547F">
        <w:rPr>
          <w:rFonts w:ascii="Source Sans Pro Light" w:hAnsi="Source Sans Pro Light"/>
          <w:sz w:val="24"/>
          <w:szCs w:val="24"/>
        </w:rPr>
        <w:t xml:space="preserve">utlined the </w:t>
      </w:r>
      <w:r w:rsidR="001A68EA">
        <w:rPr>
          <w:rFonts w:ascii="Source Sans Pro Light" w:hAnsi="Source Sans Pro Light"/>
          <w:sz w:val="24"/>
          <w:szCs w:val="24"/>
        </w:rPr>
        <w:t>(</w:t>
      </w:r>
      <w:r w:rsidRPr="004C547F">
        <w:rPr>
          <w:rFonts w:ascii="Source Sans Pro Light" w:hAnsi="Source Sans Pro Light"/>
          <w:sz w:val="24"/>
          <w:szCs w:val="24"/>
        </w:rPr>
        <w:t>almost</w:t>
      </w:r>
      <w:r w:rsidR="001A68EA">
        <w:rPr>
          <w:rFonts w:ascii="Source Sans Pro Light" w:hAnsi="Source Sans Pro Light"/>
          <w:sz w:val="24"/>
          <w:szCs w:val="24"/>
        </w:rPr>
        <w:t>)</w:t>
      </w:r>
      <w:r w:rsidRPr="004C547F">
        <w:rPr>
          <w:rFonts w:ascii="Source Sans Pro Light" w:hAnsi="Source Sans Pro Light"/>
          <w:sz w:val="24"/>
          <w:szCs w:val="24"/>
        </w:rPr>
        <w:t xml:space="preserve"> final proposals, noting we will come back again regarding the rail use case</w:t>
      </w:r>
      <w:r w:rsidR="000C6537">
        <w:rPr>
          <w:rFonts w:ascii="Source Sans Pro Light" w:hAnsi="Source Sans Pro Light"/>
          <w:sz w:val="24"/>
          <w:szCs w:val="24"/>
        </w:rPr>
        <w:t xml:space="preserve">. </w:t>
      </w:r>
    </w:p>
    <w:p w14:paraId="1A9CFF0C" w14:textId="3D52C58E" w:rsidR="00F062EB" w:rsidRPr="000C6537" w:rsidRDefault="000C6537" w:rsidP="000C6537">
      <w:pPr>
        <w:rPr>
          <w:rFonts w:ascii="Source Sans Pro Light" w:hAnsi="Source Sans Pro Light"/>
          <w:sz w:val="24"/>
          <w:szCs w:val="24"/>
        </w:rPr>
      </w:pPr>
      <w:r>
        <w:rPr>
          <w:rFonts w:ascii="Source Sans Pro Light" w:hAnsi="Source Sans Pro Light"/>
          <w:sz w:val="24"/>
          <w:szCs w:val="24"/>
        </w:rPr>
        <w:t xml:space="preserve">ND provided our view that no changes to the original proposal were required for </w:t>
      </w:r>
      <w:r w:rsidR="00E62F35">
        <w:rPr>
          <w:rFonts w:ascii="Source Sans Pro Light" w:hAnsi="Source Sans Pro Light"/>
          <w:sz w:val="24"/>
          <w:szCs w:val="24"/>
        </w:rPr>
        <w:t xml:space="preserve">the </w:t>
      </w:r>
      <w:r w:rsidR="004C547F" w:rsidRPr="000C6537">
        <w:rPr>
          <w:rFonts w:ascii="Source Sans Pro Light" w:hAnsi="Source Sans Pro Light"/>
          <w:sz w:val="24"/>
          <w:szCs w:val="24"/>
        </w:rPr>
        <w:t>electricity, gas and water</w:t>
      </w:r>
      <w:r w:rsidR="00E62F35">
        <w:rPr>
          <w:rFonts w:ascii="Source Sans Pro Light" w:hAnsi="Source Sans Pro Light"/>
          <w:sz w:val="24"/>
          <w:szCs w:val="24"/>
        </w:rPr>
        <w:t xml:space="preserve"> sectors. </w:t>
      </w:r>
    </w:p>
    <w:p w14:paraId="7735E190" w14:textId="43251F53" w:rsidR="004C547F" w:rsidRPr="004C547F" w:rsidRDefault="00E62F35" w:rsidP="00C0204B">
      <w:pPr>
        <w:rPr>
          <w:rFonts w:ascii="Source Sans Pro Light" w:hAnsi="Source Sans Pro Light"/>
          <w:sz w:val="24"/>
          <w:szCs w:val="24"/>
        </w:rPr>
      </w:pPr>
      <w:r>
        <w:rPr>
          <w:rFonts w:ascii="Source Sans Pro Light" w:hAnsi="Source Sans Pro Light"/>
          <w:sz w:val="24"/>
          <w:szCs w:val="24"/>
        </w:rPr>
        <w:t xml:space="preserve">ND outlined the feedback regarding the telecoms sector, and </w:t>
      </w:r>
      <w:r w:rsidR="00E413D5">
        <w:rPr>
          <w:rFonts w:ascii="Source Sans Pro Light" w:hAnsi="Source Sans Pro Light"/>
          <w:sz w:val="24"/>
          <w:szCs w:val="24"/>
        </w:rPr>
        <w:t xml:space="preserve">proposed changes. </w:t>
      </w:r>
      <w:r w:rsidR="00F851E0">
        <w:rPr>
          <w:rFonts w:ascii="Source Sans Pro Light" w:hAnsi="Source Sans Pro Light"/>
          <w:sz w:val="24"/>
          <w:szCs w:val="24"/>
        </w:rPr>
        <w:t>A participant q</w:t>
      </w:r>
      <w:r w:rsidR="004C547F" w:rsidRPr="004C547F">
        <w:rPr>
          <w:rFonts w:ascii="Source Sans Pro Light" w:hAnsi="Source Sans Pro Light"/>
          <w:sz w:val="24"/>
          <w:szCs w:val="24"/>
        </w:rPr>
        <w:t>uestion</w:t>
      </w:r>
      <w:r w:rsidR="00F851E0">
        <w:rPr>
          <w:rFonts w:ascii="Source Sans Pro Light" w:hAnsi="Source Sans Pro Light"/>
          <w:sz w:val="24"/>
          <w:szCs w:val="24"/>
        </w:rPr>
        <w:t>ed</w:t>
      </w:r>
      <w:r w:rsidR="004C547F" w:rsidRPr="004C547F">
        <w:rPr>
          <w:rFonts w:ascii="Source Sans Pro Light" w:hAnsi="Source Sans Pro Light"/>
          <w:sz w:val="24"/>
          <w:szCs w:val="24"/>
        </w:rPr>
        <w:t xml:space="preserve"> what is a non-protected good</w:t>
      </w:r>
      <w:r w:rsidR="00C0204B">
        <w:rPr>
          <w:rFonts w:ascii="Source Sans Pro Light" w:hAnsi="Source Sans Pro Light"/>
          <w:sz w:val="24"/>
          <w:szCs w:val="24"/>
        </w:rPr>
        <w:t xml:space="preserve">. </w:t>
      </w:r>
      <w:r w:rsidR="004C547F" w:rsidRPr="004C547F">
        <w:rPr>
          <w:rFonts w:ascii="Source Sans Pro Light" w:hAnsi="Source Sans Pro Light"/>
          <w:sz w:val="24"/>
          <w:szCs w:val="24"/>
        </w:rPr>
        <w:t>ND</w:t>
      </w:r>
      <w:r w:rsidR="00E413D5">
        <w:rPr>
          <w:rFonts w:ascii="Source Sans Pro Light" w:hAnsi="Source Sans Pro Light"/>
          <w:sz w:val="24"/>
          <w:szCs w:val="24"/>
        </w:rPr>
        <w:t xml:space="preserve"> clarified </w:t>
      </w:r>
      <w:r w:rsidR="00DB24F5">
        <w:rPr>
          <w:rFonts w:ascii="Source Sans Pro Light" w:hAnsi="Source Sans Pro Light"/>
          <w:sz w:val="24"/>
          <w:szCs w:val="24"/>
        </w:rPr>
        <w:t xml:space="preserve">that </w:t>
      </w:r>
      <w:r w:rsidR="00E413D5">
        <w:rPr>
          <w:rFonts w:ascii="Source Sans Pro Light" w:hAnsi="Source Sans Pro Light"/>
          <w:sz w:val="24"/>
          <w:szCs w:val="24"/>
        </w:rPr>
        <w:t>they are</w:t>
      </w:r>
      <w:r w:rsidR="004C547F" w:rsidRPr="004C547F">
        <w:rPr>
          <w:rFonts w:ascii="Source Sans Pro Light" w:hAnsi="Source Sans Pro Light"/>
          <w:sz w:val="24"/>
          <w:szCs w:val="24"/>
        </w:rPr>
        <w:t xml:space="preserve"> goods that are not subject to statutory or regulated protections, such as phone cases. </w:t>
      </w:r>
    </w:p>
    <w:p w14:paraId="691B4393" w14:textId="23AA2338" w:rsidR="004C547F" w:rsidRPr="004C547F" w:rsidRDefault="004C547F" w:rsidP="004C547F">
      <w:pPr>
        <w:rPr>
          <w:rFonts w:ascii="Source Sans Pro Light" w:hAnsi="Source Sans Pro Light"/>
          <w:sz w:val="24"/>
          <w:szCs w:val="24"/>
        </w:rPr>
      </w:pPr>
      <w:r w:rsidRPr="004C547F">
        <w:rPr>
          <w:rFonts w:ascii="Source Sans Pro Light" w:hAnsi="Source Sans Pro Light"/>
          <w:sz w:val="24"/>
          <w:szCs w:val="24"/>
        </w:rPr>
        <w:t xml:space="preserve">RK noted that </w:t>
      </w:r>
      <w:r w:rsidR="00C057C5">
        <w:rPr>
          <w:rFonts w:ascii="Source Sans Pro Light" w:hAnsi="Source Sans Pro Light"/>
          <w:sz w:val="24"/>
          <w:szCs w:val="24"/>
        </w:rPr>
        <w:t>we are</w:t>
      </w:r>
      <w:r w:rsidRPr="004C547F">
        <w:rPr>
          <w:rFonts w:ascii="Source Sans Pro Light" w:hAnsi="Source Sans Pro Light"/>
          <w:sz w:val="24"/>
          <w:szCs w:val="24"/>
        </w:rPr>
        <w:t xml:space="preserve"> defining the business requirements for legal drafting, and th</w:t>
      </w:r>
      <w:r w:rsidR="00C057C5">
        <w:rPr>
          <w:rFonts w:ascii="Source Sans Pro Light" w:hAnsi="Source Sans Pro Light"/>
          <w:sz w:val="24"/>
          <w:szCs w:val="24"/>
        </w:rPr>
        <w:t>ese proposals</w:t>
      </w:r>
      <w:r w:rsidRPr="004C547F">
        <w:rPr>
          <w:rFonts w:ascii="Source Sans Pro Light" w:hAnsi="Source Sans Pro Light"/>
          <w:sz w:val="24"/>
          <w:szCs w:val="24"/>
        </w:rPr>
        <w:t xml:space="preserve"> would be </w:t>
      </w:r>
      <w:r w:rsidR="00C057C5">
        <w:rPr>
          <w:rFonts w:ascii="Source Sans Pro Light" w:hAnsi="Source Sans Pro Light"/>
          <w:sz w:val="24"/>
          <w:szCs w:val="24"/>
        </w:rPr>
        <w:t xml:space="preserve">developed </w:t>
      </w:r>
      <w:r w:rsidRPr="004C547F">
        <w:rPr>
          <w:rFonts w:ascii="Source Sans Pro Light" w:hAnsi="Source Sans Pro Light"/>
          <w:sz w:val="24"/>
          <w:szCs w:val="24"/>
        </w:rPr>
        <w:t xml:space="preserve">further and in greater detail through the process of legal drafting. </w:t>
      </w:r>
    </w:p>
    <w:p w14:paraId="55FC5EC1" w14:textId="497B87B2" w:rsidR="004C547F" w:rsidRPr="004C547F" w:rsidRDefault="00C057C5" w:rsidP="004C547F">
      <w:pPr>
        <w:rPr>
          <w:rFonts w:ascii="Source Sans Pro Light" w:hAnsi="Source Sans Pro Light"/>
          <w:sz w:val="24"/>
          <w:szCs w:val="24"/>
        </w:rPr>
      </w:pPr>
      <w:r>
        <w:rPr>
          <w:rFonts w:ascii="Source Sans Pro Light" w:hAnsi="Source Sans Pro Light"/>
          <w:sz w:val="24"/>
          <w:szCs w:val="24"/>
        </w:rPr>
        <w:t xml:space="preserve">A participant </w:t>
      </w:r>
      <w:r w:rsidR="00BE5286">
        <w:rPr>
          <w:rFonts w:ascii="Source Sans Pro Light" w:hAnsi="Source Sans Pro Light"/>
          <w:sz w:val="24"/>
          <w:szCs w:val="24"/>
        </w:rPr>
        <w:t>asked about</w:t>
      </w:r>
      <w:r w:rsidR="004C547F" w:rsidRPr="004C547F">
        <w:rPr>
          <w:rFonts w:ascii="Source Sans Pro Light" w:hAnsi="Source Sans Pro Light"/>
          <w:sz w:val="24"/>
          <w:szCs w:val="24"/>
        </w:rPr>
        <w:t xml:space="preserve"> examples </w:t>
      </w:r>
      <w:r w:rsidR="00BE5286">
        <w:rPr>
          <w:rFonts w:ascii="Source Sans Pro Light" w:hAnsi="Source Sans Pro Light"/>
          <w:sz w:val="24"/>
          <w:szCs w:val="24"/>
        </w:rPr>
        <w:t>for what is</w:t>
      </w:r>
      <w:r w:rsidR="004C547F" w:rsidRPr="004C547F">
        <w:rPr>
          <w:rFonts w:ascii="Source Sans Pro Light" w:hAnsi="Source Sans Pro Light"/>
          <w:sz w:val="24"/>
          <w:szCs w:val="24"/>
        </w:rPr>
        <w:t xml:space="preserve"> in scope and out of scope. ND confirmed that we would be providing lists of examples</w:t>
      </w:r>
      <w:r w:rsidR="00C0204B">
        <w:rPr>
          <w:rFonts w:ascii="Source Sans Pro Light" w:hAnsi="Source Sans Pro Light"/>
          <w:sz w:val="24"/>
          <w:szCs w:val="24"/>
        </w:rPr>
        <w:t xml:space="preserve"> at a later date</w:t>
      </w:r>
      <w:r w:rsidR="004C547F" w:rsidRPr="004C547F">
        <w:rPr>
          <w:rFonts w:ascii="Source Sans Pro Light" w:hAnsi="Source Sans Pro Light"/>
          <w:sz w:val="24"/>
          <w:szCs w:val="24"/>
        </w:rPr>
        <w:t xml:space="preserve"> to ensure that it </w:t>
      </w:r>
      <w:r w:rsidR="00BE5286">
        <w:rPr>
          <w:rFonts w:ascii="Source Sans Pro Light" w:hAnsi="Source Sans Pro Light"/>
          <w:sz w:val="24"/>
          <w:szCs w:val="24"/>
        </w:rPr>
        <w:t>is</w:t>
      </w:r>
      <w:r w:rsidR="004C547F" w:rsidRPr="004C547F">
        <w:rPr>
          <w:rFonts w:ascii="Source Sans Pro Light" w:hAnsi="Source Sans Pro Light"/>
          <w:sz w:val="24"/>
          <w:szCs w:val="24"/>
        </w:rPr>
        <w:t xml:space="preserve"> as clear as possible what is in scope and out of scope. </w:t>
      </w:r>
    </w:p>
    <w:p w14:paraId="4DCBF1B9" w14:textId="2D00D284" w:rsidR="004C547F" w:rsidRPr="004C547F" w:rsidRDefault="00BE5286" w:rsidP="004C547F">
      <w:pPr>
        <w:rPr>
          <w:rFonts w:ascii="Source Sans Pro Light" w:hAnsi="Source Sans Pro Light"/>
          <w:sz w:val="24"/>
          <w:szCs w:val="24"/>
        </w:rPr>
      </w:pPr>
      <w:r>
        <w:rPr>
          <w:rFonts w:ascii="Source Sans Pro Light" w:hAnsi="Source Sans Pro Light"/>
          <w:sz w:val="24"/>
          <w:szCs w:val="24"/>
        </w:rPr>
        <w:t>A participant</w:t>
      </w:r>
      <w:r w:rsidR="004C547F" w:rsidRPr="004C547F">
        <w:rPr>
          <w:rFonts w:ascii="Source Sans Pro Light" w:hAnsi="Source Sans Pro Light"/>
          <w:sz w:val="24"/>
          <w:szCs w:val="24"/>
        </w:rPr>
        <w:t xml:space="preserve"> </w:t>
      </w:r>
      <w:r>
        <w:rPr>
          <w:rFonts w:ascii="Source Sans Pro Light" w:hAnsi="Source Sans Pro Light"/>
          <w:sz w:val="24"/>
          <w:szCs w:val="24"/>
        </w:rPr>
        <w:t>a</w:t>
      </w:r>
      <w:r w:rsidR="002F30E9">
        <w:rPr>
          <w:rFonts w:ascii="Source Sans Pro Light" w:hAnsi="Source Sans Pro Light"/>
          <w:sz w:val="24"/>
          <w:szCs w:val="24"/>
        </w:rPr>
        <w:t>sked</w:t>
      </w:r>
      <w:r w:rsidR="004C547F" w:rsidRPr="004C547F">
        <w:rPr>
          <w:rFonts w:ascii="Source Sans Pro Light" w:hAnsi="Source Sans Pro Light"/>
          <w:sz w:val="24"/>
          <w:szCs w:val="24"/>
        </w:rPr>
        <w:t xml:space="preserve"> about bundling services such as subscriptions</w:t>
      </w:r>
      <w:r w:rsidR="002F30E9">
        <w:rPr>
          <w:rFonts w:ascii="Source Sans Pro Light" w:hAnsi="Source Sans Pro Light"/>
          <w:sz w:val="24"/>
          <w:szCs w:val="24"/>
        </w:rPr>
        <w:t xml:space="preserve">, and whether they were in scope. </w:t>
      </w:r>
      <w:r w:rsidR="004C547F" w:rsidRPr="004C547F">
        <w:rPr>
          <w:rFonts w:ascii="Source Sans Pro Light" w:hAnsi="Source Sans Pro Light"/>
          <w:sz w:val="24"/>
          <w:szCs w:val="24"/>
        </w:rPr>
        <w:t xml:space="preserve">ND clarified that subscription services and bundling would be out of scope. </w:t>
      </w:r>
    </w:p>
    <w:p w14:paraId="2405175B" w14:textId="4CD5FC12" w:rsidR="004C547F" w:rsidRPr="004C547F" w:rsidRDefault="002F30E9" w:rsidP="004C547F">
      <w:pPr>
        <w:rPr>
          <w:rFonts w:ascii="Source Sans Pro Light" w:hAnsi="Source Sans Pro Light"/>
          <w:sz w:val="24"/>
          <w:szCs w:val="24"/>
        </w:rPr>
      </w:pPr>
      <w:r>
        <w:rPr>
          <w:rFonts w:ascii="Source Sans Pro Light" w:hAnsi="Source Sans Pro Light"/>
          <w:sz w:val="24"/>
          <w:szCs w:val="24"/>
        </w:rPr>
        <w:t>A participant</w:t>
      </w:r>
      <w:r w:rsidR="004C547F" w:rsidRPr="004C547F">
        <w:rPr>
          <w:rFonts w:ascii="Source Sans Pro Light" w:hAnsi="Source Sans Pro Light"/>
          <w:sz w:val="24"/>
          <w:szCs w:val="24"/>
        </w:rPr>
        <w:t xml:space="preserve"> queried about vehicle charging being in scope</w:t>
      </w:r>
      <w:r>
        <w:rPr>
          <w:rFonts w:ascii="Source Sans Pro Light" w:hAnsi="Source Sans Pro Light"/>
          <w:sz w:val="24"/>
          <w:szCs w:val="24"/>
        </w:rPr>
        <w:t>.</w:t>
      </w:r>
      <w:r w:rsidR="004C547F" w:rsidRPr="004C547F">
        <w:rPr>
          <w:rFonts w:ascii="Source Sans Pro Light" w:hAnsi="Source Sans Pro Light"/>
          <w:sz w:val="24"/>
          <w:szCs w:val="24"/>
        </w:rPr>
        <w:t xml:space="preserve"> ND clarified that vehicle charging was out of scope. The feedback was quite uniform that this would be out of scope irrespective of who supplies it. </w:t>
      </w:r>
    </w:p>
    <w:p w14:paraId="725DCD08" w14:textId="530A5332" w:rsidR="004C547F" w:rsidRPr="004C547F" w:rsidRDefault="002F30E9" w:rsidP="004C547F">
      <w:pPr>
        <w:rPr>
          <w:rFonts w:ascii="Source Sans Pro Light" w:hAnsi="Source Sans Pro Light"/>
          <w:sz w:val="24"/>
          <w:szCs w:val="24"/>
        </w:rPr>
      </w:pPr>
      <w:r>
        <w:rPr>
          <w:rFonts w:ascii="Source Sans Pro Light" w:hAnsi="Source Sans Pro Light"/>
          <w:sz w:val="24"/>
          <w:szCs w:val="24"/>
        </w:rPr>
        <w:t>A participant q</w:t>
      </w:r>
      <w:r w:rsidR="004C547F" w:rsidRPr="004C547F">
        <w:rPr>
          <w:rFonts w:ascii="Source Sans Pro Light" w:hAnsi="Source Sans Pro Light"/>
          <w:sz w:val="24"/>
          <w:szCs w:val="24"/>
        </w:rPr>
        <w:t>ueried the practicality of rollout if some things in an industry are in scope and some things are out of scope</w:t>
      </w:r>
      <w:r>
        <w:rPr>
          <w:rFonts w:ascii="Source Sans Pro Light" w:hAnsi="Source Sans Pro Light"/>
          <w:sz w:val="24"/>
          <w:szCs w:val="24"/>
        </w:rPr>
        <w:t xml:space="preserve"> – it may</w:t>
      </w:r>
      <w:r w:rsidR="004C547F" w:rsidRPr="004C547F">
        <w:rPr>
          <w:rFonts w:ascii="Source Sans Pro Light" w:hAnsi="Source Sans Pro Light"/>
          <w:sz w:val="24"/>
          <w:szCs w:val="24"/>
        </w:rPr>
        <w:t xml:space="preserve"> get difficult to track and implement correctly. ND</w:t>
      </w:r>
      <w:r>
        <w:rPr>
          <w:rFonts w:ascii="Source Sans Pro Light" w:hAnsi="Source Sans Pro Light"/>
          <w:sz w:val="24"/>
          <w:szCs w:val="24"/>
        </w:rPr>
        <w:t xml:space="preserve"> n</w:t>
      </w:r>
      <w:r w:rsidR="004C547F" w:rsidRPr="004C547F">
        <w:rPr>
          <w:rFonts w:ascii="Source Sans Pro Light" w:hAnsi="Source Sans Pro Light"/>
          <w:sz w:val="24"/>
          <w:szCs w:val="24"/>
        </w:rPr>
        <w:t xml:space="preserve">oted that anything that requires purchase protection is left out of Wave 1. Recognised that this does get complicated for particular sectors. </w:t>
      </w:r>
    </w:p>
    <w:p w14:paraId="138F96FB" w14:textId="1780912E" w:rsidR="004C547F" w:rsidRPr="004C547F" w:rsidRDefault="0016261A" w:rsidP="004C547F">
      <w:pPr>
        <w:rPr>
          <w:rFonts w:ascii="Source Sans Pro Light" w:hAnsi="Source Sans Pro Light"/>
          <w:sz w:val="24"/>
          <w:szCs w:val="24"/>
        </w:rPr>
      </w:pPr>
      <w:r>
        <w:rPr>
          <w:rFonts w:ascii="Source Sans Pro Light" w:hAnsi="Source Sans Pro Light"/>
          <w:sz w:val="24"/>
          <w:szCs w:val="24"/>
        </w:rPr>
        <w:t xml:space="preserve">A participant questioned whether </w:t>
      </w:r>
      <w:r w:rsidR="004C547F" w:rsidRPr="004C547F">
        <w:rPr>
          <w:rFonts w:ascii="Source Sans Pro Light" w:hAnsi="Source Sans Pro Light"/>
          <w:sz w:val="24"/>
          <w:szCs w:val="24"/>
        </w:rPr>
        <w:t>VRP on SME and business account</w:t>
      </w:r>
      <w:r>
        <w:rPr>
          <w:rFonts w:ascii="Source Sans Pro Light" w:hAnsi="Source Sans Pro Light"/>
          <w:sz w:val="24"/>
          <w:szCs w:val="24"/>
        </w:rPr>
        <w:t>s is</w:t>
      </w:r>
      <w:r w:rsidR="004C547F" w:rsidRPr="004C547F">
        <w:rPr>
          <w:rFonts w:ascii="Source Sans Pro Light" w:hAnsi="Source Sans Pro Light"/>
          <w:sz w:val="24"/>
          <w:szCs w:val="24"/>
        </w:rPr>
        <w:t xml:space="preserve"> in scope</w:t>
      </w:r>
      <w:r w:rsidR="00E707C6">
        <w:rPr>
          <w:rFonts w:ascii="Source Sans Pro Light" w:hAnsi="Source Sans Pro Light"/>
          <w:sz w:val="24"/>
          <w:szCs w:val="24"/>
        </w:rPr>
        <w:t>.</w:t>
      </w:r>
      <w:r w:rsidR="004C547F" w:rsidRPr="004C547F">
        <w:rPr>
          <w:rFonts w:ascii="Source Sans Pro Light" w:hAnsi="Source Sans Pro Light"/>
          <w:sz w:val="24"/>
          <w:szCs w:val="24"/>
        </w:rPr>
        <w:t xml:space="preserve"> </w:t>
      </w:r>
      <w:r w:rsidR="003220BE">
        <w:rPr>
          <w:rFonts w:ascii="Source Sans Pro Light" w:hAnsi="Source Sans Pro Light"/>
          <w:sz w:val="24"/>
          <w:szCs w:val="24"/>
        </w:rPr>
        <w:t xml:space="preserve">Another participant built on this question, </w:t>
      </w:r>
      <w:r w:rsidR="00AC23D8">
        <w:rPr>
          <w:rFonts w:ascii="Source Sans Pro Light" w:hAnsi="Source Sans Pro Light"/>
          <w:sz w:val="24"/>
          <w:szCs w:val="24"/>
        </w:rPr>
        <w:t>seeking</w:t>
      </w:r>
      <w:r w:rsidR="004C547F" w:rsidRPr="004C547F">
        <w:rPr>
          <w:rFonts w:ascii="Source Sans Pro Light" w:hAnsi="Source Sans Pro Light"/>
          <w:sz w:val="24"/>
          <w:szCs w:val="24"/>
        </w:rPr>
        <w:t xml:space="preserve"> clarity </w:t>
      </w:r>
      <w:r w:rsidR="00AC23D8">
        <w:rPr>
          <w:rFonts w:ascii="Source Sans Pro Light" w:hAnsi="Source Sans Pro Light"/>
          <w:sz w:val="24"/>
          <w:szCs w:val="24"/>
        </w:rPr>
        <w:t>whether</w:t>
      </w:r>
      <w:r w:rsidR="004C547F" w:rsidRPr="004C547F">
        <w:rPr>
          <w:rFonts w:ascii="Source Sans Pro Light" w:hAnsi="Source Sans Pro Light"/>
          <w:sz w:val="24"/>
          <w:szCs w:val="24"/>
        </w:rPr>
        <w:t xml:space="preserve"> utility bill payments from business accounts are in scope</w:t>
      </w:r>
      <w:r w:rsidR="00AC23D8">
        <w:rPr>
          <w:rFonts w:ascii="Source Sans Pro Light" w:hAnsi="Source Sans Pro Light"/>
          <w:sz w:val="24"/>
          <w:szCs w:val="24"/>
        </w:rPr>
        <w:t>.</w:t>
      </w:r>
      <w:r w:rsidR="004C547F" w:rsidRPr="004C547F">
        <w:rPr>
          <w:rFonts w:ascii="Source Sans Pro Light" w:hAnsi="Source Sans Pro Light"/>
          <w:sz w:val="24"/>
          <w:szCs w:val="24"/>
        </w:rPr>
        <w:t xml:space="preserve"> ND noted yes that is our view but will confirm. </w:t>
      </w:r>
    </w:p>
    <w:p w14:paraId="069FE464" w14:textId="25860519" w:rsidR="004C547F" w:rsidRPr="004C547F" w:rsidRDefault="00E70AA8" w:rsidP="004C547F">
      <w:pPr>
        <w:rPr>
          <w:rFonts w:ascii="Source Sans Pro Light" w:hAnsi="Source Sans Pro Light"/>
          <w:sz w:val="24"/>
          <w:szCs w:val="24"/>
        </w:rPr>
      </w:pPr>
      <w:r>
        <w:rPr>
          <w:rFonts w:ascii="Source Sans Pro Light" w:hAnsi="Source Sans Pro Light"/>
          <w:sz w:val="24"/>
          <w:szCs w:val="24"/>
        </w:rPr>
        <w:t>A participant n</w:t>
      </w:r>
      <w:r w:rsidR="004C547F" w:rsidRPr="004C547F">
        <w:rPr>
          <w:rFonts w:ascii="Source Sans Pro Light" w:hAnsi="Source Sans Pro Light"/>
          <w:sz w:val="24"/>
          <w:szCs w:val="24"/>
        </w:rPr>
        <w:t>oted the difficulty</w:t>
      </w:r>
      <w:r w:rsidR="00392B14">
        <w:rPr>
          <w:rFonts w:ascii="Source Sans Pro Light" w:hAnsi="Source Sans Pro Light"/>
          <w:sz w:val="24"/>
          <w:szCs w:val="24"/>
        </w:rPr>
        <w:t xml:space="preserve"> and complexity with the telecoms industry</w:t>
      </w:r>
      <w:r w:rsidR="004C547F" w:rsidRPr="004C547F">
        <w:rPr>
          <w:rFonts w:ascii="Source Sans Pro Light" w:hAnsi="Source Sans Pro Light"/>
          <w:sz w:val="24"/>
          <w:szCs w:val="24"/>
        </w:rPr>
        <w:t xml:space="preserve">, raised concerns </w:t>
      </w:r>
      <w:r w:rsidR="00392B14">
        <w:rPr>
          <w:rFonts w:ascii="Source Sans Pro Light" w:hAnsi="Source Sans Pro Light"/>
          <w:sz w:val="24"/>
          <w:szCs w:val="24"/>
        </w:rPr>
        <w:t>regarding</w:t>
      </w:r>
      <w:r w:rsidR="004C547F" w:rsidRPr="004C547F">
        <w:rPr>
          <w:rFonts w:ascii="Source Sans Pro Light" w:hAnsi="Source Sans Pro Light"/>
          <w:sz w:val="24"/>
          <w:szCs w:val="24"/>
        </w:rPr>
        <w:t xml:space="preserve"> scope creep. </w:t>
      </w:r>
      <w:r w:rsidR="00B5067D">
        <w:rPr>
          <w:rFonts w:ascii="Source Sans Pro Light" w:hAnsi="Source Sans Pro Light"/>
          <w:sz w:val="24"/>
          <w:szCs w:val="24"/>
        </w:rPr>
        <w:t>They also</w:t>
      </w:r>
      <w:r w:rsidR="004C547F" w:rsidRPr="004C547F">
        <w:rPr>
          <w:rFonts w:ascii="Source Sans Pro Light" w:hAnsi="Source Sans Pro Light"/>
          <w:sz w:val="24"/>
          <w:szCs w:val="24"/>
        </w:rPr>
        <w:t xml:space="preserve"> question</w:t>
      </w:r>
      <w:r w:rsidR="00B5067D">
        <w:rPr>
          <w:rFonts w:ascii="Source Sans Pro Light" w:hAnsi="Source Sans Pro Light"/>
          <w:sz w:val="24"/>
          <w:szCs w:val="24"/>
        </w:rPr>
        <w:t>ed</w:t>
      </w:r>
      <w:r w:rsidR="004C547F" w:rsidRPr="004C547F">
        <w:rPr>
          <w:rFonts w:ascii="Source Sans Pro Light" w:hAnsi="Source Sans Pro Light"/>
          <w:sz w:val="24"/>
          <w:szCs w:val="24"/>
        </w:rPr>
        <w:t xml:space="preserve"> how </w:t>
      </w:r>
      <w:r w:rsidR="00B5067D">
        <w:rPr>
          <w:rFonts w:ascii="Source Sans Pro Light" w:hAnsi="Source Sans Pro Light"/>
          <w:sz w:val="24"/>
          <w:szCs w:val="24"/>
        </w:rPr>
        <w:t>transactions were to be managed to control the scope.</w:t>
      </w:r>
      <w:r w:rsidR="004C547F" w:rsidRPr="004C547F">
        <w:rPr>
          <w:rFonts w:ascii="Source Sans Pro Light" w:hAnsi="Source Sans Pro Light"/>
          <w:sz w:val="24"/>
          <w:szCs w:val="24"/>
        </w:rPr>
        <w:t xml:space="preserve"> </w:t>
      </w:r>
      <w:r w:rsidR="00B5067D">
        <w:rPr>
          <w:rFonts w:ascii="Source Sans Pro Light" w:hAnsi="Source Sans Pro Light"/>
          <w:sz w:val="24"/>
          <w:szCs w:val="24"/>
        </w:rPr>
        <w:t xml:space="preserve">On the second point, </w:t>
      </w:r>
      <w:r w:rsidR="003C01A9">
        <w:rPr>
          <w:rFonts w:ascii="Source Sans Pro Light" w:hAnsi="Source Sans Pro Light"/>
          <w:sz w:val="24"/>
          <w:szCs w:val="24"/>
        </w:rPr>
        <w:t xml:space="preserve">EB noted that </w:t>
      </w:r>
      <w:r w:rsidR="004C547F" w:rsidRPr="004C547F">
        <w:rPr>
          <w:rFonts w:ascii="Source Sans Pro Light" w:hAnsi="Source Sans Pro Light"/>
          <w:sz w:val="24"/>
          <w:szCs w:val="24"/>
        </w:rPr>
        <w:t xml:space="preserve">we are very much conscious of this and are picking this up in the MLA work. </w:t>
      </w:r>
    </w:p>
    <w:p w14:paraId="6DBB88DB" w14:textId="60180886" w:rsidR="004C547F" w:rsidRPr="004C547F" w:rsidRDefault="004C547F" w:rsidP="00625458">
      <w:pPr>
        <w:rPr>
          <w:rFonts w:ascii="Source Sans Pro Light" w:hAnsi="Source Sans Pro Light"/>
          <w:sz w:val="24"/>
          <w:szCs w:val="24"/>
        </w:rPr>
      </w:pPr>
      <w:r w:rsidRPr="004C547F">
        <w:rPr>
          <w:rFonts w:ascii="Source Sans Pro Light" w:hAnsi="Source Sans Pro Light"/>
          <w:sz w:val="24"/>
          <w:szCs w:val="24"/>
        </w:rPr>
        <w:lastRenderedPageBreak/>
        <w:t xml:space="preserve">ND noted the updates to the financial services scope and thanked </w:t>
      </w:r>
      <w:r w:rsidR="00625458">
        <w:rPr>
          <w:rFonts w:ascii="Source Sans Pro Light" w:hAnsi="Source Sans Pro Light"/>
          <w:sz w:val="24"/>
          <w:szCs w:val="24"/>
        </w:rPr>
        <w:t xml:space="preserve">participants for </w:t>
      </w:r>
      <w:r w:rsidRPr="004C547F">
        <w:rPr>
          <w:rFonts w:ascii="Source Sans Pro Light" w:hAnsi="Source Sans Pro Light"/>
          <w:sz w:val="24"/>
          <w:szCs w:val="24"/>
        </w:rPr>
        <w:t>feedback.</w:t>
      </w:r>
      <w:r w:rsidR="00166F04">
        <w:rPr>
          <w:rFonts w:ascii="Source Sans Pro Light" w:hAnsi="Source Sans Pro Light"/>
          <w:sz w:val="24"/>
          <w:szCs w:val="24"/>
        </w:rPr>
        <w:t xml:space="preserve"> </w:t>
      </w:r>
      <w:r w:rsidRPr="004C547F">
        <w:rPr>
          <w:rFonts w:ascii="Source Sans Pro Light" w:hAnsi="Source Sans Pro Light"/>
          <w:sz w:val="24"/>
          <w:szCs w:val="24"/>
        </w:rPr>
        <w:t>ND</w:t>
      </w:r>
      <w:r w:rsidR="00625458">
        <w:rPr>
          <w:rFonts w:ascii="Source Sans Pro Light" w:hAnsi="Source Sans Pro Light"/>
          <w:sz w:val="24"/>
          <w:szCs w:val="24"/>
        </w:rPr>
        <w:t xml:space="preserve"> also</w:t>
      </w:r>
      <w:r w:rsidRPr="004C547F">
        <w:rPr>
          <w:rFonts w:ascii="Source Sans Pro Light" w:hAnsi="Source Sans Pro Light"/>
          <w:sz w:val="24"/>
          <w:szCs w:val="24"/>
        </w:rPr>
        <w:t xml:space="preserve"> </w:t>
      </w:r>
      <w:r w:rsidR="00625458">
        <w:rPr>
          <w:rFonts w:ascii="Source Sans Pro Light" w:hAnsi="Source Sans Pro Light"/>
          <w:sz w:val="24"/>
          <w:szCs w:val="24"/>
        </w:rPr>
        <w:t xml:space="preserve">summarised the feedback </w:t>
      </w:r>
      <w:r w:rsidRPr="004C547F">
        <w:rPr>
          <w:rFonts w:ascii="Source Sans Pro Light" w:hAnsi="Source Sans Pro Light"/>
          <w:sz w:val="24"/>
          <w:szCs w:val="24"/>
        </w:rPr>
        <w:t xml:space="preserve">on government scope. </w:t>
      </w:r>
    </w:p>
    <w:p w14:paraId="4E7E27B4" w14:textId="72A6DB76" w:rsidR="004C547F" w:rsidRPr="004C547F" w:rsidRDefault="004C547F" w:rsidP="004C547F">
      <w:pPr>
        <w:rPr>
          <w:rFonts w:ascii="Source Sans Pro Light" w:hAnsi="Source Sans Pro Light"/>
          <w:sz w:val="24"/>
          <w:szCs w:val="24"/>
        </w:rPr>
      </w:pPr>
      <w:r w:rsidRPr="004C547F">
        <w:rPr>
          <w:rFonts w:ascii="Source Sans Pro Light" w:hAnsi="Source Sans Pro Light"/>
          <w:sz w:val="24"/>
          <w:szCs w:val="24"/>
        </w:rPr>
        <w:t xml:space="preserve">ND noted more work is needed on the rail use case, outlined some of the considerations needed and summarised whether the other sectors are in or out of scope. </w:t>
      </w:r>
      <w:r w:rsidR="008F44F1">
        <w:rPr>
          <w:rFonts w:ascii="Source Sans Pro Light" w:hAnsi="Source Sans Pro Light"/>
          <w:sz w:val="24"/>
          <w:szCs w:val="24"/>
        </w:rPr>
        <w:t>ND s</w:t>
      </w:r>
      <w:r w:rsidRPr="004C547F">
        <w:rPr>
          <w:rFonts w:ascii="Source Sans Pro Light" w:hAnsi="Source Sans Pro Light"/>
          <w:sz w:val="24"/>
          <w:szCs w:val="24"/>
        </w:rPr>
        <w:t xml:space="preserve">ought feedback on chargebacks and whether they are problematic. </w:t>
      </w:r>
    </w:p>
    <w:p w14:paraId="58C5FED4" w14:textId="36F1852C" w:rsidR="004C547F" w:rsidRPr="004C547F" w:rsidRDefault="004D3F05" w:rsidP="004C547F">
      <w:pPr>
        <w:rPr>
          <w:rFonts w:ascii="Source Sans Pro Light" w:hAnsi="Source Sans Pro Light"/>
          <w:sz w:val="24"/>
          <w:szCs w:val="24"/>
        </w:rPr>
      </w:pPr>
      <w:r>
        <w:rPr>
          <w:rFonts w:ascii="Source Sans Pro Light" w:hAnsi="Source Sans Pro Light"/>
          <w:sz w:val="24"/>
          <w:szCs w:val="24"/>
        </w:rPr>
        <w:t>A participant questioned i</w:t>
      </w:r>
      <w:r w:rsidR="004C547F" w:rsidRPr="004C547F">
        <w:rPr>
          <w:rFonts w:ascii="Source Sans Pro Light" w:hAnsi="Source Sans Pro Light"/>
          <w:sz w:val="24"/>
          <w:szCs w:val="24"/>
        </w:rPr>
        <w:t>f there is a scenario that doesn't meet the requirements is there possibility for bilateral contracting</w:t>
      </w:r>
      <w:r>
        <w:rPr>
          <w:rFonts w:ascii="Source Sans Pro Light" w:hAnsi="Source Sans Pro Light"/>
          <w:sz w:val="24"/>
          <w:szCs w:val="24"/>
        </w:rPr>
        <w:t>.</w:t>
      </w:r>
      <w:r w:rsidR="004C547F" w:rsidRPr="004C547F">
        <w:rPr>
          <w:rFonts w:ascii="Source Sans Pro Light" w:hAnsi="Source Sans Pro Light"/>
          <w:sz w:val="24"/>
          <w:szCs w:val="24"/>
        </w:rPr>
        <w:t xml:space="preserve"> ND confirmed that bilateral contracting is possible, but they would not have access to the disputes system </w:t>
      </w:r>
      <w:r w:rsidR="007D1FE0">
        <w:rPr>
          <w:rFonts w:ascii="Source Sans Pro Light" w:hAnsi="Source Sans Pro Light"/>
          <w:sz w:val="24"/>
          <w:szCs w:val="24"/>
        </w:rPr>
        <w:t>and other systems for the MLA</w:t>
      </w:r>
      <w:r w:rsidR="004C547F" w:rsidRPr="004C547F">
        <w:rPr>
          <w:rFonts w:ascii="Source Sans Pro Light" w:hAnsi="Source Sans Pro Light"/>
          <w:sz w:val="24"/>
          <w:szCs w:val="24"/>
        </w:rPr>
        <w:t xml:space="preserve">. </w:t>
      </w:r>
      <w:r w:rsidR="007D1FE0">
        <w:rPr>
          <w:rFonts w:ascii="Source Sans Pro Light" w:hAnsi="Source Sans Pro Light"/>
          <w:sz w:val="24"/>
          <w:szCs w:val="24"/>
        </w:rPr>
        <w:t>Clarified that the d</w:t>
      </w:r>
      <w:r w:rsidR="004C547F" w:rsidRPr="004C547F">
        <w:rPr>
          <w:rFonts w:ascii="Source Sans Pro Light" w:hAnsi="Source Sans Pro Light"/>
          <w:sz w:val="24"/>
          <w:szCs w:val="24"/>
        </w:rPr>
        <w:t xml:space="preserve">ispute process would be between the two parties. </w:t>
      </w:r>
    </w:p>
    <w:p w14:paraId="3ECDEE12" w14:textId="1A93423C" w:rsidR="004C547F" w:rsidRPr="004C547F" w:rsidRDefault="007D1FE0" w:rsidP="004C547F">
      <w:pPr>
        <w:rPr>
          <w:rFonts w:ascii="Source Sans Pro Light" w:hAnsi="Source Sans Pro Light"/>
          <w:sz w:val="24"/>
          <w:szCs w:val="24"/>
        </w:rPr>
      </w:pPr>
      <w:r>
        <w:rPr>
          <w:rFonts w:ascii="Source Sans Pro Light" w:hAnsi="Source Sans Pro Light"/>
          <w:sz w:val="24"/>
          <w:szCs w:val="24"/>
        </w:rPr>
        <w:t>A participant a</w:t>
      </w:r>
      <w:r w:rsidR="004C547F" w:rsidRPr="004C547F">
        <w:rPr>
          <w:rFonts w:ascii="Source Sans Pro Light" w:hAnsi="Source Sans Pro Light"/>
          <w:sz w:val="24"/>
          <w:szCs w:val="24"/>
        </w:rPr>
        <w:t>sked if we have made a decision about payments to insurance in financial services, payment liability</w:t>
      </w:r>
      <w:r>
        <w:rPr>
          <w:rFonts w:ascii="Source Sans Pro Light" w:hAnsi="Source Sans Pro Light"/>
          <w:sz w:val="24"/>
          <w:szCs w:val="24"/>
        </w:rPr>
        <w:t xml:space="preserve">, </w:t>
      </w:r>
      <w:r w:rsidR="004C547F" w:rsidRPr="004C547F">
        <w:rPr>
          <w:rFonts w:ascii="Source Sans Pro Light" w:hAnsi="Source Sans Pro Light"/>
          <w:sz w:val="24"/>
          <w:szCs w:val="24"/>
        </w:rPr>
        <w:t>and consumer credit</w:t>
      </w:r>
      <w:r>
        <w:rPr>
          <w:rFonts w:ascii="Source Sans Pro Light" w:hAnsi="Source Sans Pro Light"/>
          <w:sz w:val="24"/>
          <w:szCs w:val="24"/>
        </w:rPr>
        <w:t>.</w:t>
      </w:r>
      <w:r w:rsidR="004C547F" w:rsidRPr="004C547F">
        <w:rPr>
          <w:rFonts w:ascii="Source Sans Pro Light" w:hAnsi="Source Sans Pro Light"/>
          <w:sz w:val="24"/>
          <w:szCs w:val="24"/>
        </w:rPr>
        <w:t xml:space="preserve"> ND confirmed consumer credit is not included</w:t>
      </w:r>
      <w:r w:rsidR="0010575F">
        <w:rPr>
          <w:rFonts w:ascii="Source Sans Pro Light" w:hAnsi="Source Sans Pro Light"/>
          <w:sz w:val="24"/>
          <w:szCs w:val="24"/>
        </w:rPr>
        <w:t xml:space="preserve"> and</w:t>
      </w:r>
      <w:r w:rsidR="004C547F" w:rsidRPr="004C547F">
        <w:rPr>
          <w:rFonts w:ascii="Source Sans Pro Light" w:hAnsi="Source Sans Pro Light"/>
          <w:sz w:val="24"/>
          <w:szCs w:val="24"/>
        </w:rPr>
        <w:t xml:space="preserve"> liability is picked up under the MLA requirements</w:t>
      </w:r>
      <w:r w:rsidR="00C0204B">
        <w:rPr>
          <w:rFonts w:ascii="Source Sans Pro Light" w:hAnsi="Source Sans Pro Light"/>
          <w:sz w:val="24"/>
          <w:szCs w:val="24"/>
        </w:rPr>
        <w:t xml:space="preserve">. Insurance will be covered in greater detail, alongside rail, at a future WG. </w:t>
      </w:r>
      <w:r w:rsidR="004C547F" w:rsidRPr="004C547F">
        <w:rPr>
          <w:rFonts w:ascii="Source Sans Pro Light" w:hAnsi="Source Sans Pro Light"/>
          <w:sz w:val="24"/>
          <w:szCs w:val="24"/>
        </w:rPr>
        <w:t xml:space="preserve"> </w:t>
      </w:r>
    </w:p>
    <w:p w14:paraId="7D330752" w14:textId="677D6D5C" w:rsidR="004C547F" w:rsidRPr="004C547F" w:rsidRDefault="0010575F" w:rsidP="004C547F">
      <w:pPr>
        <w:rPr>
          <w:rFonts w:ascii="Source Sans Pro Light" w:hAnsi="Source Sans Pro Light"/>
          <w:sz w:val="24"/>
          <w:szCs w:val="24"/>
        </w:rPr>
      </w:pPr>
      <w:r>
        <w:rPr>
          <w:rFonts w:ascii="Source Sans Pro Light" w:hAnsi="Source Sans Pro Light"/>
          <w:sz w:val="24"/>
          <w:szCs w:val="24"/>
        </w:rPr>
        <w:t>A participant raised a question r</w:t>
      </w:r>
      <w:r w:rsidR="004C547F" w:rsidRPr="004C547F">
        <w:rPr>
          <w:rFonts w:ascii="Source Sans Pro Light" w:hAnsi="Source Sans Pro Light"/>
          <w:sz w:val="24"/>
          <w:szCs w:val="24"/>
        </w:rPr>
        <w:t xml:space="preserve">egarding the </w:t>
      </w:r>
      <w:r>
        <w:rPr>
          <w:rFonts w:ascii="Source Sans Pro Light" w:hAnsi="Source Sans Pro Light"/>
          <w:sz w:val="24"/>
          <w:szCs w:val="24"/>
        </w:rPr>
        <w:t>r</w:t>
      </w:r>
      <w:r w:rsidR="004C547F" w:rsidRPr="004C547F">
        <w:rPr>
          <w:rFonts w:ascii="Source Sans Pro Light" w:hAnsi="Source Sans Pro Light"/>
          <w:sz w:val="24"/>
          <w:szCs w:val="24"/>
        </w:rPr>
        <w:t>ail use case - queried whether th</w:t>
      </w:r>
      <w:r>
        <w:rPr>
          <w:rFonts w:ascii="Source Sans Pro Light" w:hAnsi="Source Sans Pro Light"/>
          <w:sz w:val="24"/>
          <w:szCs w:val="24"/>
        </w:rPr>
        <w:t>at</w:t>
      </w:r>
      <w:r w:rsidR="004C547F" w:rsidRPr="004C547F">
        <w:rPr>
          <w:rFonts w:ascii="Source Sans Pro Light" w:hAnsi="Source Sans Pro Light"/>
          <w:sz w:val="24"/>
          <w:szCs w:val="24"/>
        </w:rPr>
        <w:t xml:space="preserve"> is actually e-commerce</w:t>
      </w:r>
      <w:r>
        <w:rPr>
          <w:rFonts w:ascii="Source Sans Pro Light" w:hAnsi="Source Sans Pro Light"/>
          <w:sz w:val="24"/>
          <w:szCs w:val="24"/>
        </w:rPr>
        <w:t>.</w:t>
      </w:r>
      <w:r w:rsidR="004C547F" w:rsidRPr="004C547F">
        <w:rPr>
          <w:rFonts w:ascii="Source Sans Pro Light" w:hAnsi="Source Sans Pro Light"/>
          <w:sz w:val="24"/>
          <w:szCs w:val="24"/>
        </w:rPr>
        <w:t xml:space="preserve"> ND confirmed that e-commerce (the payment for goods online) is out of scope. </w:t>
      </w:r>
      <w:r>
        <w:rPr>
          <w:rFonts w:ascii="Source Sans Pro Light" w:hAnsi="Source Sans Pro Light"/>
          <w:sz w:val="24"/>
          <w:szCs w:val="24"/>
        </w:rPr>
        <w:t>ND</w:t>
      </w:r>
      <w:r w:rsidR="007A652D">
        <w:rPr>
          <w:rFonts w:ascii="Source Sans Pro Light" w:hAnsi="Source Sans Pro Light"/>
          <w:sz w:val="24"/>
          <w:szCs w:val="24"/>
        </w:rPr>
        <w:t xml:space="preserve"> outlined that, f</w:t>
      </w:r>
      <w:r w:rsidR="004C547F" w:rsidRPr="004C547F">
        <w:rPr>
          <w:rFonts w:ascii="Source Sans Pro Light" w:hAnsi="Source Sans Pro Light"/>
          <w:sz w:val="24"/>
          <w:szCs w:val="24"/>
        </w:rPr>
        <w:t xml:space="preserve">or example, payments to charities are in scope, but going to a charitable store and buying goods are out of scope. </w:t>
      </w:r>
    </w:p>
    <w:p w14:paraId="7399CB95" w14:textId="77777777" w:rsidR="00DC2FC4" w:rsidRDefault="007A652D" w:rsidP="004C547F">
      <w:pPr>
        <w:rPr>
          <w:rFonts w:ascii="Source Sans Pro Light" w:hAnsi="Source Sans Pro Light"/>
          <w:sz w:val="24"/>
          <w:szCs w:val="24"/>
        </w:rPr>
      </w:pPr>
      <w:r>
        <w:rPr>
          <w:rFonts w:ascii="Source Sans Pro Light" w:hAnsi="Source Sans Pro Light"/>
          <w:sz w:val="24"/>
          <w:szCs w:val="24"/>
        </w:rPr>
        <w:t>A participant c</w:t>
      </w:r>
      <w:r w:rsidR="004C547F" w:rsidRPr="004C547F">
        <w:rPr>
          <w:rFonts w:ascii="Source Sans Pro Light" w:hAnsi="Source Sans Pro Light"/>
          <w:sz w:val="24"/>
          <w:szCs w:val="24"/>
        </w:rPr>
        <w:t xml:space="preserve">hallenged the inclusion of train tickets and noted </w:t>
      </w:r>
      <w:r w:rsidR="00361193">
        <w:rPr>
          <w:rFonts w:ascii="Source Sans Pro Light" w:hAnsi="Source Sans Pro Light"/>
          <w:sz w:val="24"/>
          <w:szCs w:val="24"/>
        </w:rPr>
        <w:t>similarities to</w:t>
      </w:r>
      <w:r w:rsidR="004C547F" w:rsidRPr="004C547F">
        <w:rPr>
          <w:rFonts w:ascii="Source Sans Pro Light" w:hAnsi="Source Sans Pro Light"/>
          <w:sz w:val="24"/>
          <w:szCs w:val="24"/>
        </w:rPr>
        <w:t xml:space="preserve"> e-commerce. ND </w:t>
      </w:r>
      <w:r w:rsidR="00361193">
        <w:rPr>
          <w:rFonts w:ascii="Source Sans Pro Light" w:hAnsi="Source Sans Pro Light"/>
          <w:sz w:val="24"/>
          <w:szCs w:val="24"/>
        </w:rPr>
        <w:t>clarified</w:t>
      </w:r>
      <w:r w:rsidR="004C547F" w:rsidRPr="004C547F">
        <w:rPr>
          <w:rFonts w:ascii="Source Sans Pro Light" w:hAnsi="Source Sans Pro Light"/>
          <w:sz w:val="24"/>
          <w:szCs w:val="24"/>
        </w:rPr>
        <w:t xml:space="preserve"> the reason we are looking to include</w:t>
      </w:r>
      <w:r w:rsidR="00361193">
        <w:rPr>
          <w:rFonts w:ascii="Source Sans Pro Light" w:hAnsi="Source Sans Pro Light"/>
          <w:sz w:val="24"/>
          <w:szCs w:val="24"/>
        </w:rPr>
        <w:t xml:space="preserve"> this</w:t>
      </w:r>
      <w:r w:rsidR="004C547F" w:rsidRPr="004C547F">
        <w:rPr>
          <w:rFonts w:ascii="Source Sans Pro Light" w:hAnsi="Source Sans Pro Light"/>
          <w:sz w:val="24"/>
          <w:szCs w:val="24"/>
        </w:rPr>
        <w:t xml:space="preserve"> is because there are existing protections for rail tickets</w:t>
      </w:r>
      <w:r w:rsidR="00BF1813">
        <w:rPr>
          <w:rFonts w:ascii="Source Sans Pro Light" w:hAnsi="Source Sans Pro Light"/>
          <w:sz w:val="24"/>
          <w:szCs w:val="24"/>
        </w:rPr>
        <w:t>,</w:t>
      </w:r>
      <w:r w:rsidR="004C547F" w:rsidRPr="004C547F">
        <w:rPr>
          <w:rFonts w:ascii="Source Sans Pro Light" w:hAnsi="Source Sans Pro Light"/>
          <w:sz w:val="24"/>
          <w:szCs w:val="24"/>
        </w:rPr>
        <w:t xml:space="preserve"> and this is regulated.</w:t>
      </w:r>
      <w:r w:rsidR="00BF1813">
        <w:rPr>
          <w:rFonts w:ascii="Source Sans Pro Light" w:hAnsi="Source Sans Pro Light"/>
          <w:sz w:val="24"/>
          <w:szCs w:val="24"/>
        </w:rPr>
        <w:t xml:space="preserve"> ND also noted we have not reached a final recommendation regarding rail tickets. </w:t>
      </w:r>
    </w:p>
    <w:p w14:paraId="29ACCC60" w14:textId="2E7490A0" w:rsidR="004C547F" w:rsidRPr="004C547F" w:rsidRDefault="00DC2FC4" w:rsidP="004C547F">
      <w:pPr>
        <w:rPr>
          <w:rFonts w:ascii="Source Sans Pro Light" w:hAnsi="Source Sans Pro Light"/>
          <w:sz w:val="24"/>
          <w:szCs w:val="24"/>
        </w:rPr>
      </w:pPr>
      <w:r>
        <w:rPr>
          <w:rFonts w:ascii="Source Sans Pro Light" w:hAnsi="Source Sans Pro Light"/>
          <w:sz w:val="24"/>
          <w:szCs w:val="24"/>
        </w:rPr>
        <w:t>A participant</w:t>
      </w:r>
      <w:r w:rsidR="004C547F" w:rsidRPr="004C547F">
        <w:rPr>
          <w:rFonts w:ascii="Source Sans Pro Light" w:hAnsi="Source Sans Pro Light"/>
          <w:sz w:val="24"/>
          <w:szCs w:val="24"/>
        </w:rPr>
        <w:t xml:space="preserve"> asked if </w:t>
      </w:r>
      <w:r>
        <w:rPr>
          <w:rFonts w:ascii="Source Sans Pro Light" w:hAnsi="Source Sans Pro Light"/>
          <w:sz w:val="24"/>
          <w:szCs w:val="24"/>
        </w:rPr>
        <w:t>rail</w:t>
      </w:r>
      <w:r w:rsidR="004C547F" w:rsidRPr="004C547F">
        <w:rPr>
          <w:rFonts w:ascii="Source Sans Pro Light" w:hAnsi="Source Sans Pro Light"/>
          <w:sz w:val="24"/>
          <w:szCs w:val="24"/>
        </w:rPr>
        <w:t xml:space="preserve"> </w:t>
      </w:r>
      <w:r>
        <w:rPr>
          <w:rFonts w:ascii="Source Sans Pro Light" w:hAnsi="Source Sans Pro Light"/>
          <w:sz w:val="24"/>
          <w:szCs w:val="24"/>
        </w:rPr>
        <w:t>would</w:t>
      </w:r>
      <w:r w:rsidR="004C547F" w:rsidRPr="004C547F">
        <w:rPr>
          <w:rFonts w:ascii="Source Sans Pro Light" w:hAnsi="Source Sans Pro Light"/>
          <w:sz w:val="24"/>
          <w:szCs w:val="24"/>
        </w:rPr>
        <w:t xml:space="preserve"> be presented to JROC as a stretch</w:t>
      </w:r>
      <w:r>
        <w:rPr>
          <w:rFonts w:ascii="Source Sans Pro Light" w:hAnsi="Source Sans Pro Light"/>
          <w:sz w:val="24"/>
          <w:szCs w:val="24"/>
        </w:rPr>
        <w:t xml:space="preserve"> use</w:t>
      </w:r>
      <w:r w:rsidR="004C547F" w:rsidRPr="004C547F">
        <w:rPr>
          <w:rFonts w:ascii="Source Sans Pro Light" w:hAnsi="Source Sans Pro Light"/>
          <w:sz w:val="24"/>
          <w:szCs w:val="24"/>
        </w:rPr>
        <w:t xml:space="preserve"> case</w:t>
      </w:r>
      <w:r w:rsidR="00E707C6">
        <w:rPr>
          <w:rFonts w:ascii="Source Sans Pro Light" w:hAnsi="Source Sans Pro Light"/>
          <w:sz w:val="24"/>
          <w:szCs w:val="24"/>
        </w:rPr>
        <w:t>.</w:t>
      </w:r>
      <w:r w:rsidR="004C547F" w:rsidRPr="004C547F">
        <w:rPr>
          <w:rFonts w:ascii="Source Sans Pro Light" w:hAnsi="Source Sans Pro Light"/>
          <w:sz w:val="24"/>
          <w:szCs w:val="24"/>
        </w:rPr>
        <w:t xml:space="preserve"> ND clarified that it would be presented as either in scope or out of scope based on the principles, and we would present feedback </w:t>
      </w:r>
      <w:r>
        <w:rPr>
          <w:rFonts w:ascii="Source Sans Pro Light" w:hAnsi="Source Sans Pro Light"/>
          <w:sz w:val="24"/>
          <w:szCs w:val="24"/>
        </w:rPr>
        <w:t>received</w:t>
      </w:r>
      <w:r w:rsidR="004C547F" w:rsidRPr="004C547F">
        <w:rPr>
          <w:rFonts w:ascii="Source Sans Pro Light" w:hAnsi="Source Sans Pro Light"/>
          <w:sz w:val="24"/>
          <w:szCs w:val="24"/>
        </w:rPr>
        <w:t xml:space="preserve"> from the</w:t>
      </w:r>
      <w:r w:rsidR="00156A7B">
        <w:rPr>
          <w:rFonts w:ascii="Source Sans Pro Light" w:hAnsi="Source Sans Pro Light"/>
          <w:sz w:val="24"/>
          <w:szCs w:val="24"/>
        </w:rPr>
        <w:t xml:space="preserve"> working</w:t>
      </w:r>
      <w:r w:rsidR="004C547F" w:rsidRPr="004C547F">
        <w:rPr>
          <w:rFonts w:ascii="Source Sans Pro Light" w:hAnsi="Source Sans Pro Light"/>
          <w:sz w:val="24"/>
          <w:szCs w:val="24"/>
        </w:rPr>
        <w:t xml:space="preserve"> group.</w:t>
      </w:r>
    </w:p>
    <w:p w14:paraId="652954D1" w14:textId="3288D126" w:rsidR="004C547F" w:rsidRPr="004C547F" w:rsidRDefault="00DC2FC4" w:rsidP="004C547F">
      <w:pPr>
        <w:rPr>
          <w:rFonts w:ascii="Source Sans Pro Light" w:hAnsi="Source Sans Pro Light"/>
          <w:sz w:val="24"/>
          <w:szCs w:val="24"/>
        </w:rPr>
      </w:pPr>
      <w:r>
        <w:rPr>
          <w:rFonts w:ascii="Source Sans Pro Light" w:hAnsi="Source Sans Pro Light"/>
          <w:sz w:val="24"/>
          <w:szCs w:val="24"/>
        </w:rPr>
        <w:t>A participant q</w:t>
      </w:r>
      <w:r w:rsidR="004C547F" w:rsidRPr="004C547F">
        <w:rPr>
          <w:rFonts w:ascii="Source Sans Pro Light" w:hAnsi="Source Sans Pro Light"/>
          <w:sz w:val="24"/>
          <w:szCs w:val="24"/>
        </w:rPr>
        <w:t>ueried whether rail ticket purchase</w:t>
      </w:r>
      <w:r>
        <w:rPr>
          <w:rFonts w:ascii="Source Sans Pro Light" w:hAnsi="Source Sans Pro Light"/>
          <w:sz w:val="24"/>
          <w:szCs w:val="24"/>
        </w:rPr>
        <w:t>s</w:t>
      </w:r>
      <w:r w:rsidR="004C547F" w:rsidRPr="004C547F">
        <w:rPr>
          <w:rFonts w:ascii="Source Sans Pro Light" w:hAnsi="Source Sans Pro Light"/>
          <w:sz w:val="24"/>
          <w:szCs w:val="24"/>
        </w:rPr>
        <w:t xml:space="preserve"> </w:t>
      </w:r>
      <w:r w:rsidR="009D4B39">
        <w:rPr>
          <w:rFonts w:ascii="Source Sans Pro Light" w:hAnsi="Source Sans Pro Light"/>
          <w:sz w:val="24"/>
          <w:szCs w:val="24"/>
        </w:rPr>
        <w:t xml:space="preserve">are more suitable for </w:t>
      </w:r>
      <w:r w:rsidR="004C547F" w:rsidRPr="004C547F">
        <w:rPr>
          <w:rFonts w:ascii="Source Sans Pro Light" w:hAnsi="Source Sans Pro Light"/>
          <w:sz w:val="24"/>
          <w:szCs w:val="24"/>
        </w:rPr>
        <w:t>wallet solution</w:t>
      </w:r>
      <w:r w:rsidR="009D4B39">
        <w:rPr>
          <w:rFonts w:ascii="Source Sans Pro Light" w:hAnsi="Source Sans Pro Light"/>
          <w:sz w:val="24"/>
          <w:szCs w:val="24"/>
        </w:rPr>
        <w:t>s,</w:t>
      </w:r>
      <w:r w:rsidR="004C547F" w:rsidRPr="004C547F">
        <w:rPr>
          <w:rFonts w:ascii="Source Sans Pro Light" w:hAnsi="Source Sans Pro Light"/>
          <w:sz w:val="24"/>
          <w:szCs w:val="24"/>
        </w:rPr>
        <w:t xml:space="preserve"> not VRP</w:t>
      </w:r>
      <w:r w:rsidR="009D4B39">
        <w:rPr>
          <w:rFonts w:ascii="Source Sans Pro Light" w:hAnsi="Source Sans Pro Light"/>
          <w:sz w:val="24"/>
          <w:szCs w:val="24"/>
        </w:rPr>
        <w:t>.</w:t>
      </w:r>
      <w:r w:rsidR="004C547F" w:rsidRPr="004C547F">
        <w:rPr>
          <w:rFonts w:ascii="Source Sans Pro Light" w:hAnsi="Source Sans Pro Light"/>
          <w:sz w:val="24"/>
          <w:szCs w:val="24"/>
        </w:rPr>
        <w:t xml:space="preserve"> </w:t>
      </w:r>
      <w:r w:rsidR="009D4B39">
        <w:rPr>
          <w:rFonts w:ascii="Source Sans Pro Light" w:hAnsi="Source Sans Pro Light"/>
          <w:sz w:val="24"/>
          <w:szCs w:val="24"/>
        </w:rPr>
        <w:t>They also</w:t>
      </w:r>
      <w:r w:rsidR="004C547F" w:rsidRPr="004C547F">
        <w:rPr>
          <w:rFonts w:ascii="Source Sans Pro Light" w:hAnsi="Source Sans Pro Light"/>
          <w:sz w:val="24"/>
          <w:szCs w:val="24"/>
        </w:rPr>
        <w:t xml:space="preserve"> asked if we are considering the additional technical requirements that might need to be built for these use cases prior to go live</w:t>
      </w:r>
      <w:r w:rsidR="009D4B39">
        <w:rPr>
          <w:rFonts w:ascii="Source Sans Pro Light" w:hAnsi="Source Sans Pro Light"/>
          <w:sz w:val="24"/>
          <w:szCs w:val="24"/>
        </w:rPr>
        <w:t>.</w:t>
      </w:r>
      <w:r w:rsidR="004C547F" w:rsidRPr="004C547F">
        <w:rPr>
          <w:rFonts w:ascii="Source Sans Pro Light" w:hAnsi="Source Sans Pro Light"/>
          <w:sz w:val="24"/>
          <w:szCs w:val="24"/>
        </w:rPr>
        <w:t xml:space="preserve"> ND noted that we are considering what is needed for technical rollout</w:t>
      </w:r>
      <w:r w:rsidR="009D4B39">
        <w:rPr>
          <w:rFonts w:ascii="Source Sans Pro Light" w:hAnsi="Source Sans Pro Light"/>
          <w:sz w:val="24"/>
          <w:szCs w:val="24"/>
        </w:rPr>
        <w:t xml:space="preserve">, including timeframes for implementation. </w:t>
      </w:r>
      <w:r w:rsidR="004578C0">
        <w:rPr>
          <w:rFonts w:ascii="Source Sans Pro Light" w:hAnsi="Source Sans Pro Light"/>
          <w:sz w:val="24"/>
          <w:szCs w:val="24"/>
        </w:rPr>
        <w:t xml:space="preserve">ND noted that </w:t>
      </w:r>
      <w:r w:rsidR="004C547F" w:rsidRPr="004C547F">
        <w:rPr>
          <w:rFonts w:ascii="Source Sans Pro Light" w:hAnsi="Source Sans Pro Light"/>
          <w:sz w:val="24"/>
          <w:szCs w:val="24"/>
        </w:rPr>
        <w:t xml:space="preserve">there are a number of tickets that people buy </w:t>
      </w:r>
      <w:r w:rsidR="004578C0">
        <w:rPr>
          <w:rFonts w:ascii="Source Sans Pro Light" w:hAnsi="Source Sans Pro Light"/>
          <w:sz w:val="24"/>
          <w:szCs w:val="24"/>
        </w:rPr>
        <w:t xml:space="preserve"> on a weekly or monthly basis</w:t>
      </w:r>
      <w:r w:rsidR="00D80873">
        <w:rPr>
          <w:rFonts w:ascii="Source Sans Pro Light" w:hAnsi="Source Sans Pro Light"/>
          <w:sz w:val="24"/>
          <w:szCs w:val="24"/>
        </w:rPr>
        <w:t xml:space="preserve">, which we are considering as potential use cases for VRP. </w:t>
      </w:r>
      <w:r w:rsidR="004C547F" w:rsidRPr="004C547F">
        <w:rPr>
          <w:rFonts w:ascii="Source Sans Pro Light" w:hAnsi="Source Sans Pro Light"/>
          <w:sz w:val="24"/>
          <w:szCs w:val="24"/>
        </w:rPr>
        <w:t xml:space="preserve"> </w:t>
      </w:r>
    </w:p>
    <w:p w14:paraId="5A1D5B81" w14:textId="31B5C1D7" w:rsidR="004C547F" w:rsidRDefault="00D80873" w:rsidP="004C547F">
      <w:pPr>
        <w:rPr>
          <w:rFonts w:ascii="Source Sans Pro Light" w:hAnsi="Source Sans Pro Light"/>
          <w:sz w:val="24"/>
          <w:szCs w:val="24"/>
        </w:rPr>
      </w:pPr>
      <w:r>
        <w:rPr>
          <w:rFonts w:ascii="Source Sans Pro Light" w:hAnsi="Source Sans Pro Light"/>
          <w:sz w:val="24"/>
          <w:szCs w:val="24"/>
        </w:rPr>
        <w:t>A participant q</w:t>
      </w:r>
      <w:r w:rsidR="004C547F" w:rsidRPr="004C547F">
        <w:rPr>
          <w:rFonts w:ascii="Source Sans Pro Light" w:hAnsi="Source Sans Pro Light"/>
          <w:sz w:val="24"/>
          <w:szCs w:val="24"/>
        </w:rPr>
        <w:t xml:space="preserve">ueried the definition </w:t>
      </w:r>
      <w:r w:rsidR="00750616">
        <w:rPr>
          <w:rFonts w:ascii="Source Sans Pro Light" w:hAnsi="Source Sans Pro Light"/>
          <w:sz w:val="24"/>
          <w:szCs w:val="24"/>
        </w:rPr>
        <w:t>for</w:t>
      </w:r>
      <w:r w:rsidR="004C547F" w:rsidRPr="004C547F">
        <w:rPr>
          <w:rFonts w:ascii="Source Sans Pro Light" w:hAnsi="Source Sans Pro Light"/>
          <w:sz w:val="24"/>
          <w:szCs w:val="24"/>
        </w:rPr>
        <w:t xml:space="preserve"> the government use case</w:t>
      </w:r>
      <w:r w:rsidR="00750616">
        <w:rPr>
          <w:rFonts w:ascii="Source Sans Pro Light" w:hAnsi="Source Sans Pro Light"/>
          <w:sz w:val="24"/>
          <w:szCs w:val="24"/>
        </w:rPr>
        <w:t xml:space="preserve">, and raised a </w:t>
      </w:r>
      <w:r w:rsidR="00AC3DB7">
        <w:rPr>
          <w:rFonts w:ascii="Source Sans Pro Light" w:hAnsi="Source Sans Pro Light"/>
          <w:sz w:val="24"/>
          <w:szCs w:val="24"/>
        </w:rPr>
        <w:t xml:space="preserve">specific question on scope. </w:t>
      </w:r>
      <w:r w:rsidR="004C547F" w:rsidRPr="004C547F">
        <w:rPr>
          <w:rFonts w:ascii="Source Sans Pro Light" w:hAnsi="Source Sans Pro Light"/>
          <w:sz w:val="24"/>
          <w:szCs w:val="24"/>
        </w:rPr>
        <w:t>ND clarified that</w:t>
      </w:r>
      <w:r w:rsidR="00AC3DB7">
        <w:rPr>
          <w:rFonts w:ascii="Source Sans Pro Light" w:hAnsi="Source Sans Pro Light"/>
          <w:sz w:val="24"/>
          <w:szCs w:val="24"/>
        </w:rPr>
        <w:t xml:space="preserve"> examples such as</w:t>
      </w:r>
      <w:r w:rsidR="004C547F" w:rsidRPr="004C547F">
        <w:rPr>
          <w:rFonts w:ascii="Source Sans Pro Light" w:hAnsi="Source Sans Pro Light"/>
          <w:sz w:val="24"/>
          <w:szCs w:val="24"/>
        </w:rPr>
        <w:t xml:space="preserve"> payments to national galler</w:t>
      </w:r>
      <w:r w:rsidR="00AC3DB7">
        <w:rPr>
          <w:rFonts w:ascii="Source Sans Pro Light" w:hAnsi="Source Sans Pro Light"/>
          <w:sz w:val="24"/>
          <w:szCs w:val="24"/>
        </w:rPr>
        <w:t>ies</w:t>
      </w:r>
      <w:r w:rsidR="004C547F" w:rsidRPr="004C547F">
        <w:rPr>
          <w:rFonts w:ascii="Source Sans Pro Light" w:hAnsi="Source Sans Pro Light"/>
          <w:sz w:val="24"/>
          <w:szCs w:val="24"/>
        </w:rPr>
        <w:t xml:space="preserve"> for clothes would be excluded.</w:t>
      </w:r>
    </w:p>
    <w:p w14:paraId="1EA4CB2E" w14:textId="77777777" w:rsidR="000C5A05" w:rsidRDefault="000C5A05" w:rsidP="000C5A05">
      <w:pPr>
        <w:rPr>
          <w:rFonts w:ascii="Source Sans Pro Light" w:hAnsi="Source Sans Pro Light"/>
          <w:b/>
          <w:bCs/>
          <w:color w:val="002060"/>
          <w:sz w:val="28"/>
          <w:szCs w:val="28"/>
        </w:rPr>
      </w:pPr>
    </w:p>
    <w:p w14:paraId="614D71D2" w14:textId="77777777" w:rsidR="00B65FB7" w:rsidRDefault="00B65FB7" w:rsidP="000C5A05">
      <w:pPr>
        <w:rPr>
          <w:rFonts w:ascii="Source Sans Pro Light" w:hAnsi="Source Sans Pro Light"/>
          <w:b/>
          <w:bCs/>
          <w:color w:val="002060"/>
          <w:sz w:val="28"/>
          <w:szCs w:val="28"/>
        </w:rPr>
      </w:pPr>
    </w:p>
    <w:p w14:paraId="72BCE230" w14:textId="77777777" w:rsidR="00B65FB7" w:rsidRDefault="00B65FB7" w:rsidP="000C5A05">
      <w:pPr>
        <w:rPr>
          <w:rFonts w:ascii="Source Sans Pro Light" w:hAnsi="Source Sans Pro Light"/>
          <w:b/>
          <w:bCs/>
          <w:color w:val="002060"/>
          <w:sz w:val="28"/>
          <w:szCs w:val="28"/>
        </w:rPr>
      </w:pPr>
    </w:p>
    <w:p w14:paraId="63EEE60E" w14:textId="6E3D4859" w:rsidR="000C5A05" w:rsidRDefault="000C5A05" w:rsidP="000C5A05">
      <w:pPr>
        <w:rPr>
          <w:rFonts w:ascii="Source Sans Pro Light" w:hAnsi="Source Sans Pro Light"/>
          <w:b/>
          <w:bCs/>
          <w:color w:val="002060"/>
          <w:sz w:val="28"/>
          <w:szCs w:val="28"/>
        </w:rPr>
      </w:pPr>
      <w:r>
        <w:rPr>
          <w:noProof/>
        </w:rPr>
        <w:lastRenderedPageBreak/>
        <mc:AlternateContent>
          <mc:Choice Requires="wps">
            <w:drawing>
              <wp:anchor distT="0" distB="0" distL="114300" distR="114300" simplePos="0" relativeHeight="251658248" behindDoc="0" locked="0" layoutInCell="1" allowOverlap="1" wp14:anchorId="5EFCA57D" wp14:editId="1D6596A9">
                <wp:simplePos x="0" y="0"/>
                <wp:positionH relativeFrom="margin">
                  <wp:align>left</wp:align>
                </wp:positionH>
                <wp:positionV relativeFrom="paragraph">
                  <wp:posOffset>199390</wp:posOffset>
                </wp:positionV>
                <wp:extent cx="5791200" cy="28575"/>
                <wp:effectExtent l="0" t="0" r="0" b="9525"/>
                <wp:wrapNone/>
                <wp:docPr id="131626536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874DC13" id="Straight Connector 2" o:spid="_x0000_s1026" style="position:absolute;flip:y;z-index:2516582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7pt" to="456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" strokecolor="black [3200]" strokeweight=".5pt">
                <v:stroke joinstyle="miter"/>
                <o:lock v:ext="edit" shapetype="f"/>
                <w10:wrap anchorx="margin"/>
              </v:line>
            </w:pict>
          </mc:Fallback>
        </mc:AlternateContent>
      </w:r>
      <w:r>
        <w:rPr>
          <w:rFonts w:ascii="Source Sans Pro Light" w:hAnsi="Source Sans Pro Light"/>
          <w:b/>
          <w:bCs/>
          <w:color w:val="002060"/>
          <w:sz w:val="28"/>
          <w:szCs w:val="28"/>
        </w:rPr>
        <w:t xml:space="preserve">MLA </w:t>
      </w:r>
      <w:r w:rsidR="00564B1A">
        <w:rPr>
          <w:rFonts w:ascii="Source Sans Pro Light" w:hAnsi="Source Sans Pro Light"/>
          <w:b/>
          <w:bCs/>
          <w:color w:val="002060"/>
          <w:sz w:val="28"/>
          <w:szCs w:val="28"/>
        </w:rPr>
        <w:t>OPERATOR EVALUATION CRITERIA</w:t>
      </w:r>
      <w:r>
        <w:rPr>
          <w:rFonts w:ascii="Source Sans Pro Light" w:hAnsi="Source Sans Pro Light"/>
          <w:b/>
          <w:bCs/>
          <w:color w:val="002060"/>
          <w:sz w:val="28"/>
          <w:szCs w:val="28"/>
        </w:rPr>
        <w:t xml:space="preserve"> </w:t>
      </w:r>
    </w:p>
    <w:p w14:paraId="08E1CADE" w14:textId="2380F442" w:rsidR="00564B1A" w:rsidRPr="00564B1A" w:rsidRDefault="00564B1A" w:rsidP="00564B1A">
      <w:pPr>
        <w:rPr>
          <w:rFonts w:ascii="Source Sans Pro Light" w:hAnsi="Source Sans Pro Light"/>
          <w:sz w:val="24"/>
          <w:szCs w:val="24"/>
        </w:rPr>
      </w:pPr>
      <w:r w:rsidRPr="00564B1A">
        <w:rPr>
          <w:rFonts w:ascii="Source Sans Pro Light" w:hAnsi="Source Sans Pro Light"/>
          <w:sz w:val="24"/>
          <w:szCs w:val="24"/>
        </w:rPr>
        <w:t xml:space="preserve">JC presented on the MLA Operator decision approach. Noted the purpose of the session was to outline the options we are looking to evaluate, and the criteria we are looking to use to evaluate the options. </w:t>
      </w:r>
    </w:p>
    <w:p w14:paraId="59305E2B" w14:textId="0539726C" w:rsidR="00564B1A" w:rsidRPr="00564B1A" w:rsidRDefault="00564B1A" w:rsidP="00564B1A">
      <w:pPr>
        <w:rPr>
          <w:rFonts w:ascii="Source Sans Pro Light" w:hAnsi="Source Sans Pro Light"/>
          <w:sz w:val="24"/>
          <w:szCs w:val="24"/>
        </w:rPr>
      </w:pPr>
      <w:r w:rsidRPr="00564B1A">
        <w:rPr>
          <w:rFonts w:ascii="Source Sans Pro Light" w:hAnsi="Source Sans Pro Light"/>
          <w:sz w:val="24"/>
          <w:szCs w:val="24"/>
        </w:rPr>
        <w:t xml:space="preserve">JC outlined the timeline and key governance dates throughout the process to get to a decision on the MLA Operator. </w:t>
      </w:r>
    </w:p>
    <w:p w14:paraId="2F998851" w14:textId="2BA3AA03" w:rsidR="00564B1A" w:rsidRPr="00564B1A" w:rsidRDefault="00564B1A" w:rsidP="00564B1A">
      <w:pPr>
        <w:rPr>
          <w:rFonts w:ascii="Source Sans Pro Light" w:hAnsi="Source Sans Pro Light"/>
          <w:sz w:val="24"/>
          <w:szCs w:val="24"/>
        </w:rPr>
      </w:pPr>
      <w:r w:rsidRPr="00564B1A">
        <w:rPr>
          <w:rFonts w:ascii="Source Sans Pro Light" w:hAnsi="Source Sans Pro Light"/>
          <w:sz w:val="24"/>
          <w:szCs w:val="24"/>
        </w:rPr>
        <w:t>JC outlined the 5 options for the Operator of the MLA, and noted we will provide a more detailed paper of the options and evaluation criteria by either close</w:t>
      </w:r>
      <w:r w:rsidR="001C4C38">
        <w:rPr>
          <w:rFonts w:ascii="Source Sans Pro Light" w:hAnsi="Source Sans Pro Light"/>
          <w:sz w:val="24"/>
          <w:szCs w:val="24"/>
        </w:rPr>
        <w:t xml:space="preserve"> 5 or 6 September</w:t>
      </w:r>
      <w:r w:rsidRPr="00564B1A">
        <w:rPr>
          <w:rFonts w:ascii="Source Sans Pro Light" w:hAnsi="Source Sans Pro Light"/>
          <w:sz w:val="24"/>
          <w:szCs w:val="24"/>
        </w:rPr>
        <w:t xml:space="preserve">. </w:t>
      </w:r>
      <w:r w:rsidR="001C4C38">
        <w:rPr>
          <w:rFonts w:ascii="Source Sans Pro Light" w:hAnsi="Source Sans Pro Light"/>
          <w:sz w:val="24"/>
          <w:szCs w:val="24"/>
        </w:rPr>
        <w:t>EB</w:t>
      </w:r>
      <w:r w:rsidRPr="00564B1A">
        <w:rPr>
          <w:rFonts w:ascii="Source Sans Pro Light" w:hAnsi="Source Sans Pro Light"/>
          <w:sz w:val="24"/>
          <w:szCs w:val="24"/>
        </w:rPr>
        <w:t xml:space="preserve"> outlined the differences between a new company and an SPV, noting the new company would </w:t>
      </w:r>
      <w:r w:rsidR="00253C1F">
        <w:rPr>
          <w:rFonts w:ascii="Source Sans Pro Light" w:hAnsi="Source Sans Pro Light"/>
          <w:sz w:val="24"/>
          <w:szCs w:val="24"/>
        </w:rPr>
        <w:t xml:space="preserve">provide </w:t>
      </w:r>
      <w:r w:rsidR="00292185">
        <w:rPr>
          <w:rFonts w:ascii="Source Sans Pro Light" w:hAnsi="Source Sans Pro Light"/>
          <w:sz w:val="24"/>
          <w:szCs w:val="24"/>
        </w:rPr>
        <w:t xml:space="preserve">more </w:t>
      </w:r>
      <w:r w:rsidR="00253C1F">
        <w:rPr>
          <w:rFonts w:ascii="Source Sans Pro Light" w:hAnsi="Source Sans Pro Light"/>
          <w:sz w:val="24"/>
          <w:szCs w:val="24"/>
        </w:rPr>
        <w:t>separation</w:t>
      </w:r>
      <w:r w:rsidRPr="00564B1A">
        <w:rPr>
          <w:rFonts w:ascii="Source Sans Pro Light" w:hAnsi="Source Sans Pro Light"/>
          <w:sz w:val="24"/>
          <w:szCs w:val="24"/>
        </w:rPr>
        <w:t xml:space="preserve">, but </w:t>
      </w:r>
      <w:r w:rsidR="00292185">
        <w:rPr>
          <w:rFonts w:ascii="Source Sans Pro Light" w:hAnsi="Source Sans Pro Light"/>
          <w:sz w:val="24"/>
          <w:szCs w:val="24"/>
        </w:rPr>
        <w:t xml:space="preserve">brings the greatest </w:t>
      </w:r>
      <w:r w:rsidRPr="00564B1A">
        <w:rPr>
          <w:rFonts w:ascii="Source Sans Pro Light" w:hAnsi="Source Sans Pro Light"/>
          <w:sz w:val="24"/>
          <w:szCs w:val="24"/>
        </w:rPr>
        <w:t xml:space="preserve">complexity to deliver. </w:t>
      </w:r>
    </w:p>
    <w:p w14:paraId="300F4619" w14:textId="6D00BA96" w:rsidR="00564B1A" w:rsidRPr="00564B1A" w:rsidRDefault="00292185" w:rsidP="00564B1A">
      <w:pPr>
        <w:rPr>
          <w:rFonts w:ascii="Source Sans Pro Light" w:hAnsi="Source Sans Pro Light"/>
          <w:sz w:val="24"/>
          <w:szCs w:val="24"/>
        </w:rPr>
      </w:pPr>
      <w:r>
        <w:rPr>
          <w:rFonts w:ascii="Source Sans Pro Light" w:hAnsi="Source Sans Pro Light"/>
          <w:sz w:val="24"/>
          <w:szCs w:val="24"/>
        </w:rPr>
        <w:t xml:space="preserve">A participant sought </w:t>
      </w:r>
      <w:r w:rsidR="00564B1A" w:rsidRPr="00564B1A">
        <w:rPr>
          <w:rFonts w:ascii="Source Sans Pro Light" w:hAnsi="Source Sans Pro Light"/>
          <w:sz w:val="24"/>
          <w:szCs w:val="24"/>
        </w:rPr>
        <w:t xml:space="preserve">more detail </w:t>
      </w:r>
      <w:r>
        <w:rPr>
          <w:rFonts w:ascii="Source Sans Pro Light" w:hAnsi="Source Sans Pro Light"/>
          <w:sz w:val="24"/>
          <w:szCs w:val="24"/>
        </w:rPr>
        <w:t xml:space="preserve">to differentiate between the </w:t>
      </w:r>
      <w:r w:rsidR="00564B1A" w:rsidRPr="00564B1A">
        <w:rPr>
          <w:rFonts w:ascii="Source Sans Pro Light" w:hAnsi="Source Sans Pro Light"/>
          <w:sz w:val="24"/>
          <w:szCs w:val="24"/>
        </w:rPr>
        <w:t>SPV and new company options.</w:t>
      </w:r>
      <w:r>
        <w:rPr>
          <w:rFonts w:ascii="Source Sans Pro Light" w:hAnsi="Source Sans Pro Light"/>
          <w:sz w:val="24"/>
          <w:szCs w:val="24"/>
        </w:rPr>
        <w:t xml:space="preserve"> They n</w:t>
      </w:r>
      <w:r w:rsidR="00564B1A" w:rsidRPr="00564B1A">
        <w:rPr>
          <w:rFonts w:ascii="Source Sans Pro Light" w:hAnsi="Source Sans Pro Light"/>
          <w:sz w:val="24"/>
          <w:szCs w:val="24"/>
        </w:rPr>
        <w:t>oted a preference to be pragmatic about</w:t>
      </w:r>
      <w:r>
        <w:rPr>
          <w:rFonts w:ascii="Source Sans Pro Light" w:hAnsi="Source Sans Pro Light"/>
          <w:sz w:val="24"/>
          <w:szCs w:val="24"/>
        </w:rPr>
        <w:t xml:space="preserve"> the</w:t>
      </w:r>
      <w:r w:rsidR="00564B1A" w:rsidRPr="00564B1A">
        <w:rPr>
          <w:rFonts w:ascii="Source Sans Pro Light" w:hAnsi="Source Sans Pro Light"/>
          <w:sz w:val="24"/>
          <w:szCs w:val="24"/>
        </w:rPr>
        <w:t xml:space="preserve"> approach, and outlined that a new company or SPV would be more complicated and time consuming. JC noted that if we set up the SPV or a new company, staff</w:t>
      </w:r>
      <w:r w:rsidR="00AB14EA">
        <w:rPr>
          <w:rFonts w:ascii="Source Sans Pro Light" w:hAnsi="Source Sans Pro Light"/>
          <w:sz w:val="24"/>
          <w:szCs w:val="24"/>
        </w:rPr>
        <w:t xml:space="preserve"> </w:t>
      </w:r>
      <w:r w:rsidR="00764FB7">
        <w:rPr>
          <w:rFonts w:ascii="Source Sans Pro Light" w:hAnsi="Source Sans Pro Light"/>
          <w:sz w:val="24"/>
          <w:szCs w:val="24"/>
        </w:rPr>
        <w:t>may</w:t>
      </w:r>
      <w:r w:rsidR="00AB14EA">
        <w:rPr>
          <w:rFonts w:ascii="Source Sans Pro Light" w:hAnsi="Source Sans Pro Light"/>
          <w:sz w:val="24"/>
          <w:szCs w:val="24"/>
        </w:rPr>
        <w:t xml:space="preserve"> be procured</w:t>
      </w:r>
      <w:r w:rsidR="00564B1A" w:rsidRPr="00564B1A">
        <w:rPr>
          <w:rFonts w:ascii="Source Sans Pro Light" w:hAnsi="Source Sans Pro Light"/>
          <w:sz w:val="24"/>
          <w:szCs w:val="24"/>
        </w:rPr>
        <w:t xml:space="preserve"> from OBL and Pay.UK as required. </w:t>
      </w:r>
    </w:p>
    <w:p w14:paraId="5500E92C" w14:textId="09659694" w:rsidR="00564B1A" w:rsidRPr="00564B1A" w:rsidRDefault="00564B1A" w:rsidP="00564B1A">
      <w:pPr>
        <w:rPr>
          <w:rFonts w:ascii="Source Sans Pro Light" w:hAnsi="Source Sans Pro Light"/>
          <w:sz w:val="24"/>
          <w:szCs w:val="24"/>
        </w:rPr>
      </w:pPr>
      <w:r w:rsidRPr="00564B1A">
        <w:rPr>
          <w:rFonts w:ascii="Source Sans Pro Light" w:hAnsi="Source Sans Pro Light"/>
          <w:sz w:val="24"/>
          <w:szCs w:val="24"/>
        </w:rPr>
        <w:t>JC outlined the proposed evaluation criteria and rationale for each. Noted the point around management of liabilities as we move forward, alongside the other 7 proposed evaluation criteria. JC sought feedback on the criteria</w:t>
      </w:r>
      <w:r w:rsidR="008976F4">
        <w:rPr>
          <w:rFonts w:ascii="Source Sans Pro Light" w:hAnsi="Source Sans Pro Light"/>
          <w:sz w:val="24"/>
          <w:szCs w:val="24"/>
        </w:rPr>
        <w:t xml:space="preserve"> </w:t>
      </w:r>
      <w:r w:rsidRPr="00564B1A">
        <w:rPr>
          <w:rFonts w:ascii="Source Sans Pro Light" w:hAnsi="Source Sans Pro Light"/>
          <w:sz w:val="24"/>
          <w:szCs w:val="24"/>
        </w:rPr>
        <w:t xml:space="preserve">by 19 September. </w:t>
      </w:r>
    </w:p>
    <w:p w14:paraId="18A10195" w14:textId="662551C2" w:rsidR="00564B1A" w:rsidRPr="00564B1A" w:rsidRDefault="008976F4" w:rsidP="00DE74CB">
      <w:pPr>
        <w:rPr>
          <w:rFonts w:ascii="Source Sans Pro Light" w:hAnsi="Source Sans Pro Light"/>
          <w:sz w:val="24"/>
          <w:szCs w:val="24"/>
        </w:rPr>
      </w:pPr>
      <w:r>
        <w:rPr>
          <w:rFonts w:ascii="Source Sans Pro Light" w:hAnsi="Source Sans Pro Light"/>
          <w:sz w:val="24"/>
          <w:szCs w:val="24"/>
        </w:rPr>
        <w:t xml:space="preserve">A participant </w:t>
      </w:r>
      <w:r w:rsidR="00A46C58">
        <w:rPr>
          <w:rFonts w:ascii="Source Sans Pro Light" w:hAnsi="Source Sans Pro Light"/>
          <w:sz w:val="24"/>
          <w:szCs w:val="24"/>
        </w:rPr>
        <w:t>raised a question</w:t>
      </w:r>
      <w:r w:rsidR="00564B1A" w:rsidRPr="00564B1A">
        <w:rPr>
          <w:rFonts w:ascii="Source Sans Pro Light" w:hAnsi="Source Sans Pro Light"/>
          <w:sz w:val="24"/>
          <w:szCs w:val="24"/>
        </w:rPr>
        <w:t xml:space="preserve"> about the governance</w:t>
      </w:r>
      <w:r w:rsidR="006233FB">
        <w:rPr>
          <w:rFonts w:ascii="Source Sans Pro Light" w:hAnsi="Source Sans Pro Light"/>
          <w:sz w:val="24"/>
          <w:szCs w:val="24"/>
        </w:rPr>
        <w:t xml:space="preserve"> for the MLA </w:t>
      </w:r>
      <w:r w:rsidR="000B4D1B">
        <w:rPr>
          <w:rFonts w:ascii="Source Sans Pro Light" w:hAnsi="Source Sans Pro Light"/>
          <w:sz w:val="24"/>
          <w:szCs w:val="24"/>
        </w:rPr>
        <w:t>operator and how it</w:t>
      </w:r>
      <w:r w:rsidR="007D471A">
        <w:rPr>
          <w:rFonts w:ascii="Source Sans Pro Light" w:hAnsi="Source Sans Pro Light"/>
          <w:sz w:val="24"/>
          <w:szCs w:val="24"/>
        </w:rPr>
        <w:t xml:space="preserve"> will relate to </w:t>
      </w:r>
      <w:r w:rsidR="00D878DC">
        <w:rPr>
          <w:rFonts w:ascii="Source Sans Pro Light" w:hAnsi="Source Sans Pro Light"/>
          <w:sz w:val="24"/>
          <w:szCs w:val="24"/>
        </w:rPr>
        <w:t>BAU requirements</w:t>
      </w:r>
      <w:r w:rsidR="007D471A">
        <w:rPr>
          <w:rFonts w:ascii="Source Sans Pro Light" w:hAnsi="Source Sans Pro Light"/>
          <w:sz w:val="24"/>
          <w:szCs w:val="24"/>
        </w:rPr>
        <w:t xml:space="preserve">. </w:t>
      </w:r>
      <w:r w:rsidR="00DE74CB">
        <w:rPr>
          <w:rFonts w:ascii="Source Sans Pro Light" w:hAnsi="Source Sans Pro Light"/>
          <w:sz w:val="24"/>
          <w:szCs w:val="24"/>
        </w:rPr>
        <w:t>They noted the view that the standards should be separate and not governed by the MLA Operator.</w:t>
      </w:r>
      <w:r w:rsidR="00564B1A" w:rsidRPr="00564B1A">
        <w:rPr>
          <w:rFonts w:ascii="Source Sans Pro Light" w:hAnsi="Source Sans Pro Light"/>
          <w:sz w:val="24"/>
          <w:szCs w:val="24"/>
        </w:rPr>
        <w:t xml:space="preserve"> JC noted that is a key consideration </w:t>
      </w:r>
      <w:r w:rsidR="00DE74CB">
        <w:rPr>
          <w:rFonts w:ascii="Source Sans Pro Light" w:hAnsi="Source Sans Pro Light"/>
          <w:sz w:val="24"/>
          <w:szCs w:val="24"/>
        </w:rPr>
        <w:t>of the evaluation moving forward.</w:t>
      </w:r>
      <w:r w:rsidR="00564B1A" w:rsidRPr="00564B1A">
        <w:rPr>
          <w:rFonts w:ascii="Source Sans Pro Light" w:hAnsi="Source Sans Pro Light"/>
          <w:sz w:val="24"/>
          <w:szCs w:val="24"/>
        </w:rPr>
        <w:t xml:space="preserve">  </w:t>
      </w:r>
    </w:p>
    <w:p w14:paraId="770708F0" w14:textId="3D511304" w:rsidR="000C5A05" w:rsidRDefault="00D878DC" w:rsidP="00564B1A">
      <w:pPr>
        <w:rPr>
          <w:rFonts w:ascii="Source Sans Pro Light" w:hAnsi="Source Sans Pro Light"/>
          <w:sz w:val="24"/>
          <w:szCs w:val="24"/>
        </w:rPr>
      </w:pPr>
      <w:r>
        <w:rPr>
          <w:rFonts w:ascii="Source Sans Pro Light" w:hAnsi="Source Sans Pro Light"/>
          <w:sz w:val="24"/>
          <w:szCs w:val="24"/>
        </w:rPr>
        <w:t>A participant n</w:t>
      </w:r>
      <w:r w:rsidR="00564B1A" w:rsidRPr="00564B1A">
        <w:rPr>
          <w:rFonts w:ascii="Source Sans Pro Light" w:hAnsi="Source Sans Pro Light"/>
          <w:sz w:val="24"/>
          <w:szCs w:val="24"/>
        </w:rPr>
        <w:t xml:space="preserve">oted the difficulty in managing what is best for Wave 1 </w:t>
      </w:r>
      <w:r w:rsidR="00ED35DE">
        <w:rPr>
          <w:rFonts w:ascii="Source Sans Pro Light" w:hAnsi="Source Sans Pro Light"/>
          <w:sz w:val="24"/>
          <w:szCs w:val="24"/>
        </w:rPr>
        <w:t>whilst balancing what</w:t>
      </w:r>
      <w:r w:rsidR="00564B1A" w:rsidRPr="00564B1A">
        <w:rPr>
          <w:rFonts w:ascii="Source Sans Pro Light" w:hAnsi="Source Sans Pro Light"/>
          <w:sz w:val="24"/>
          <w:szCs w:val="24"/>
        </w:rPr>
        <w:t xml:space="preserve"> works best for Wave 2. JC noted we don't want to rollout anything in Wave 1 that prohibits progressing onto future Waves. We are reflecting this in the evaluation criteria, and will need to make sure w</w:t>
      </w:r>
      <w:r w:rsidR="00100F64">
        <w:rPr>
          <w:rFonts w:ascii="Source Sans Pro Light" w:hAnsi="Source Sans Pro Light"/>
          <w:sz w:val="24"/>
          <w:szCs w:val="24"/>
        </w:rPr>
        <w:t>e</w:t>
      </w:r>
      <w:r w:rsidR="00564B1A" w:rsidRPr="00564B1A">
        <w:rPr>
          <w:rFonts w:ascii="Source Sans Pro Light" w:hAnsi="Source Sans Pro Light"/>
          <w:sz w:val="24"/>
          <w:szCs w:val="24"/>
        </w:rPr>
        <w:t xml:space="preserve"> strike the right balance in considering both.</w:t>
      </w:r>
    </w:p>
    <w:p w14:paraId="2EB03276" w14:textId="77777777" w:rsidR="00D45198" w:rsidRDefault="00D45198" w:rsidP="00D45198">
      <w:pPr>
        <w:rPr>
          <w:rFonts w:ascii="Source Sans Pro Light" w:hAnsi="Source Sans Pro Light"/>
          <w:b/>
          <w:bCs/>
          <w:color w:val="002060"/>
          <w:sz w:val="28"/>
          <w:szCs w:val="28"/>
        </w:rPr>
      </w:pPr>
    </w:p>
    <w:p w14:paraId="7DD82D2A" w14:textId="4098A812" w:rsidR="00D45198" w:rsidRPr="00AE7365" w:rsidRDefault="00D45198" w:rsidP="00D45198">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9" behindDoc="0" locked="0" layoutInCell="1" allowOverlap="1" wp14:anchorId="6949A92E" wp14:editId="49EC2C8B">
                <wp:simplePos x="0" y="0"/>
                <wp:positionH relativeFrom="margin">
                  <wp:align>left</wp:align>
                </wp:positionH>
                <wp:positionV relativeFrom="paragraph">
                  <wp:posOffset>199390</wp:posOffset>
                </wp:positionV>
                <wp:extent cx="5791200" cy="28575"/>
                <wp:effectExtent l="0" t="0" r="0" b="9525"/>
                <wp:wrapNone/>
                <wp:docPr id="172231160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7565F0" id="Straight Connector 2" o:spid="_x0000_s1026" style="position:absolute;flip:y;z-index:25165824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7pt" to="456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" strokecolor="black [3200]" strokeweight=".5pt">
                <v:stroke joinstyle="miter"/>
                <o:lock v:ext="edit" shapetype="f"/>
                <w10:wrap anchorx="margin"/>
              </v:line>
            </w:pict>
          </mc:Fallback>
        </mc:AlternateContent>
      </w:r>
      <w:r w:rsidRPr="00AE7365">
        <w:rPr>
          <w:rFonts w:ascii="Source Sans Pro Light" w:hAnsi="Source Sans Pro Light"/>
          <w:b/>
          <w:bCs/>
          <w:color w:val="002060"/>
          <w:sz w:val="28"/>
          <w:szCs w:val="28"/>
        </w:rPr>
        <w:t xml:space="preserve">MLA FRAUD REQUIREMENTS </w:t>
      </w:r>
    </w:p>
    <w:p w14:paraId="3497EDC5" w14:textId="2B962BA3" w:rsidR="00A81235" w:rsidRPr="00A81235" w:rsidRDefault="00A81235" w:rsidP="00A81235">
      <w:pPr>
        <w:rPr>
          <w:rFonts w:ascii="Source Sans Pro Light" w:hAnsi="Source Sans Pro Light"/>
          <w:sz w:val="24"/>
          <w:szCs w:val="24"/>
        </w:rPr>
      </w:pPr>
      <w:r w:rsidRPr="00A81235">
        <w:rPr>
          <w:rFonts w:ascii="Source Sans Pro Light" w:hAnsi="Source Sans Pro Light"/>
          <w:sz w:val="24"/>
          <w:szCs w:val="24"/>
        </w:rPr>
        <w:t xml:space="preserve">DB presented on the final </w:t>
      </w:r>
      <w:r w:rsidR="00100F64">
        <w:rPr>
          <w:rFonts w:ascii="Source Sans Pro Light" w:hAnsi="Source Sans Pro Light"/>
          <w:sz w:val="24"/>
          <w:szCs w:val="24"/>
        </w:rPr>
        <w:t>proposal</w:t>
      </w:r>
      <w:r w:rsidRPr="00A81235">
        <w:rPr>
          <w:rFonts w:ascii="Source Sans Pro Light" w:hAnsi="Source Sans Pro Light"/>
          <w:sz w:val="24"/>
          <w:szCs w:val="24"/>
        </w:rPr>
        <w:t xml:space="preserve"> for fraud requirements. Noted the feedback from participants and presented our final </w:t>
      </w:r>
      <w:r>
        <w:rPr>
          <w:rFonts w:ascii="Source Sans Pro Light" w:hAnsi="Source Sans Pro Light"/>
          <w:sz w:val="24"/>
          <w:szCs w:val="24"/>
        </w:rPr>
        <w:t>recommendation</w:t>
      </w:r>
      <w:r w:rsidRPr="00A81235">
        <w:rPr>
          <w:rFonts w:ascii="Source Sans Pro Light" w:hAnsi="Source Sans Pro Light"/>
          <w:sz w:val="24"/>
          <w:szCs w:val="24"/>
        </w:rPr>
        <w:t xml:space="preserve">. Clarified that for error messages, we propose to include it in the MLA as a requirement, but we will implement </w:t>
      </w:r>
      <w:r w:rsidR="00100F64">
        <w:rPr>
          <w:rFonts w:ascii="Source Sans Pro Light" w:hAnsi="Source Sans Pro Light"/>
          <w:sz w:val="24"/>
          <w:szCs w:val="24"/>
        </w:rPr>
        <w:t>w</w:t>
      </w:r>
      <w:r w:rsidRPr="00A81235">
        <w:rPr>
          <w:rFonts w:ascii="Source Sans Pro Light" w:hAnsi="Source Sans Pro Light"/>
          <w:sz w:val="24"/>
          <w:szCs w:val="24"/>
        </w:rPr>
        <w:t xml:space="preserve">aivers as required. </w:t>
      </w:r>
    </w:p>
    <w:p w14:paraId="4389606E" w14:textId="1ED9323F" w:rsidR="00A81235" w:rsidRPr="00A81235" w:rsidRDefault="001125C9" w:rsidP="00A81235">
      <w:pPr>
        <w:rPr>
          <w:rFonts w:ascii="Source Sans Pro Light" w:hAnsi="Source Sans Pro Light"/>
          <w:sz w:val="24"/>
          <w:szCs w:val="24"/>
        </w:rPr>
      </w:pPr>
      <w:r>
        <w:rPr>
          <w:rFonts w:ascii="Source Sans Pro Light" w:hAnsi="Source Sans Pro Light"/>
          <w:sz w:val="24"/>
          <w:szCs w:val="24"/>
        </w:rPr>
        <w:t>A participant</w:t>
      </w:r>
      <w:r w:rsidR="00A81235" w:rsidRPr="00A81235">
        <w:rPr>
          <w:rFonts w:ascii="Source Sans Pro Light" w:hAnsi="Source Sans Pro Light"/>
          <w:sz w:val="24"/>
          <w:szCs w:val="24"/>
        </w:rPr>
        <w:t xml:space="preserve"> </w:t>
      </w:r>
      <w:r w:rsidR="00C52ED9">
        <w:rPr>
          <w:rFonts w:ascii="Source Sans Pro Light" w:hAnsi="Source Sans Pro Light"/>
          <w:sz w:val="24"/>
          <w:szCs w:val="24"/>
        </w:rPr>
        <w:t>outlined the need to</w:t>
      </w:r>
      <w:r w:rsidR="00A81235" w:rsidRPr="00A81235">
        <w:rPr>
          <w:rFonts w:ascii="Source Sans Pro Light" w:hAnsi="Source Sans Pro Light"/>
          <w:sz w:val="24"/>
          <w:szCs w:val="24"/>
        </w:rPr>
        <w:t xml:space="preserve"> ensure clarity between </w:t>
      </w:r>
      <w:r w:rsidR="00B64555">
        <w:rPr>
          <w:rFonts w:ascii="Source Sans Pro Light" w:hAnsi="Source Sans Pro Light"/>
          <w:sz w:val="24"/>
          <w:szCs w:val="24"/>
        </w:rPr>
        <w:t xml:space="preserve">the timeline of </w:t>
      </w:r>
      <w:r w:rsidR="00A81235" w:rsidRPr="00A81235">
        <w:rPr>
          <w:rFonts w:ascii="Source Sans Pro Light" w:hAnsi="Source Sans Pro Light"/>
          <w:sz w:val="24"/>
          <w:szCs w:val="24"/>
        </w:rPr>
        <w:t xml:space="preserve">implementation of V4.0 of the Standard </w:t>
      </w:r>
      <w:r w:rsidR="0027094D">
        <w:rPr>
          <w:rFonts w:ascii="Source Sans Pro Light" w:hAnsi="Source Sans Pro Light"/>
          <w:sz w:val="24"/>
          <w:szCs w:val="24"/>
        </w:rPr>
        <w:t>and the timelines and requirements under the MLA</w:t>
      </w:r>
      <w:r w:rsidR="00A81235" w:rsidRPr="00A81235">
        <w:rPr>
          <w:rFonts w:ascii="Source Sans Pro Light" w:hAnsi="Source Sans Pro Light"/>
          <w:sz w:val="24"/>
          <w:szCs w:val="24"/>
        </w:rPr>
        <w:t>.</w:t>
      </w:r>
      <w:r w:rsidR="0027094D">
        <w:rPr>
          <w:rFonts w:ascii="Source Sans Pro Light" w:hAnsi="Source Sans Pro Light"/>
          <w:sz w:val="24"/>
          <w:szCs w:val="24"/>
        </w:rPr>
        <w:t xml:space="preserve">  It was noted that there were different delivery </w:t>
      </w:r>
      <w:r w:rsidR="009C5948">
        <w:rPr>
          <w:rFonts w:ascii="Source Sans Pro Light" w:hAnsi="Source Sans Pro Light"/>
          <w:sz w:val="24"/>
          <w:szCs w:val="24"/>
        </w:rPr>
        <w:t xml:space="preserve">times </w:t>
      </w:r>
      <w:r w:rsidR="004F2418">
        <w:rPr>
          <w:rFonts w:ascii="Source Sans Pro Light" w:hAnsi="Source Sans Pro Light"/>
          <w:sz w:val="24"/>
          <w:szCs w:val="24"/>
        </w:rPr>
        <w:t xml:space="preserve">and requirements between the </w:t>
      </w:r>
      <w:r w:rsidR="00BD543C">
        <w:rPr>
          <w:rFonts w:ascii="Source Sans Pro Light" w:hAnsi="Source Sans Pro Light"/>
          <w:sz w:val="24"/>
          <w:szCs w:val="24"/>
        </w:rPr>
        <w:t xml:space="preserve">MLA and v4.0 delivery </w:t>
      </w:r>
      <w:r w:rsidR="009C5948">
        <w:rPr>
          <w:rFonts w:ascii="Source Sans Pro Light" w:hAnsi="Source Sans Pro Light"/>
          <w:sz w:val="24"/>
          <w:szCs w:val="24"/>
        </w:rPr>
        <w:t xml:space="preserve">but </w:t>
      </w:r>
      <w:r w:rsidR="00CB05F7">
        <w:rPr>
          <w:rFonts w:ascii="Source Sans Pro Light" w:hAnsi="Source Sans Pro Light"/>
          <w:sz w:val="24"/>
          <w:szCs w:val="24"/>
        </w:rPr>
        <w:t xml:space="preserve">sequencing could be undertaken if required.  </w:t>
      </w:r>
    </w:p>
    <w:p w14:paraId="0907A295" w14:textId="10BA716E" w:rsidR="00063C71" w:rsidRDefault="00C52ED9" w:rsidP="00A81235">
      <w:pPr>
        <w:rPr>
          <w:rFonts w:ascii="Source Sans Pro Light" w:hAnsi="Source Sans Pro Light"/>
          <w:sz w:val="24"/>
          <w:szCs w:val="24"/>
        </w:rPr>
      </w:pPr>
      <w:r>
        <w:rPr>
          <w:rFonts w:ascii="Source Sans Pro Light" w:hAnsi="Source Sans Pro Light"/>
          <w:sz w:val="24"/>
          <w:szCs w:val="24"/>
        </w:rPr>
        <w:t>A participant n</w:t>
      </w:r>
      <w:r w:rsidR="00A81235" w:rsidRPr="00A81235">
        <w:rPr>
          <w:rFonts w:ascii="Source Sans Pro Light" w:hAnsi="Source Sans Pro Light"/>
          <w:sz w:val="24"/>
          <w:szCs w:val="24"/>
        </w:rPr>
        <w:t xml:space="preserve">oted that some of the proposals will require significant time to implement, </w:t>
      </w:r>
      <w:r w:rsidR="00074BAB">
        <w:rPr>
          <w:rFonts w:ascii="Source Sans Pro Light" w:hAnsi="Source Sans Pro Light"/>
          <w:sz w:val="24"/>
          <w:szCs w:val="24"/>
        </w:rPr>
        <w:t>which needs consideration</w:t>
      </w:r>
      <w:r w:rsidR="00A81235" w:rsidRPr="00A81235">
        <w:rPr>
          <w:rFonts w:ascii="Source Sans Pro Light" w:hAnsi="Source Sans Pro Light"/>
          <w:sz w:val="24"/>
          <w:szCs w:val="24"/>
        </w:rPr>
        <w:t xml:space="preserve">. DJ noted that our proposals </w:t>
      </w:r>
      <w:r w:rsidR="006D2CD5">
        <w:rPr>
          <w:rFonts w:ascii="Source Sans Pro Light" w:hAnsi="Source Sans Pro Light"/>
          <w:sz w:val="24"/>
          <w:szCs w:val="24"/>
        </w:rPr>
        <w:t xml:space="preserve">here </w:t>
      </w:r>
      <w:r w:rsidR="00A81235" w:rsidRPr="00A81235">
        <w:rPr>
          <w:rFonts w:ascii="Source Sans Pro Light" w:hAnsi="Source Sans Pro Light"/>
          <w:sz w:val="24"/>
          <w:szCs w:val="24"/>
        </w:rPr>
        <w:t xml:space="preserve">are only to mandate existing </w:t>
      </w:r>
      <w:r w:rsidR="00A81235" w:rsidRPr="00A81235">
        <w:rPr>
          <w:rFonts w:ascii="Source Sans Pro Light" w:hAnsi="Source Sans Pro Light"/>
          <w:sz w:val="24"/>
          <w:szCs w:val="24"/>
        </w:rPr>
        <w:lastRenderedPageBreak/>
        <w:t xml:space="preserve">optional elements of V4.0 of the Standard, we </w:t>
      </w:r>
      <w:r w:rsidR="006D2CD5">
        <w:rPr>
          <w:rFonts w:ascii="Source Sans Pro Light" w:hAnsi="Source Sans Pro Light"/>
          <w:sz w:val="24"/>
          <w:szCs w:val="24"/>
        </w:rPr>
        <w:t xml:space="preserve">are not proposing to </w:t>
      </w:r>
      <w:r w:rsidR="00A81235" w:rsidRPr="00A81235">
        <w:rPr>
          <w:rFonts w:ascii="Source Sans Pro Light" w:hAnsi="Source Sans Pro Light"/>
          <w:sz w:val="24"/>
          <w:szCs w:val="24"/>
        </w:rPr>
        <w:t>introduc</w:t>
      </w:r>
      <w:r w:rsidR="006D2CD5">
        <w:rPr>
          <w:rFonts w:ascii="Source Sans Pro Light" w:hAnsi="Source Sans Pro Light"/>
          <w:sz w:val="24"/>
          <w:szCs w:val="24"/>
        </w:rPr>
        <w:t>e</w:t>
      </w:r>
      <w:r w:rsidR="00A81235" w:rsidRPr="00A81235">
        <w:rPr>
          <w:rFonts w:ascii="Source Sans Pro Light" w:hAnsi="Source Sans Pro Light"/>
          <w:sz w:val="24"/>
          <w:szCs w:val="24"/>
        </w:rPr>
        <w:t xml:space="preserve"> new requirements, or new TRIs, but recognise the time needed to implement. </w:t>
      </w:r>
    </w:p>
    <w:p w14:paraId="14D13678" w14:textId="1A50DAFF" w:rsidR="00D94214" w:rsidRDefault="00063C71" w:rsidP="00A81235">
      <w:pPr>
        <w:rPr>
          <w:rFonts w:ascii="Source Sans Pro Light" w:hAnsi="Source Sans Pro Light"/>
          <w:sz w:val="24"/>
          <w:szCs w:val="24"/>
        </w:rPr>
      </w:pPr>
      <w:r>
        <w:rPr>
          <w:rFonts w:ascii="Source Sans Pro Light" w:hAnsi="Source Sans Pro Light"/>
          <w:sz w:val="24"/>
          <w:szCs w:val="24"/>
        </w:rPr>
        <w:t>A participant</w:t>
      </w:r>
      <w:r w:rsidR="00A81235" w:rsidRPr="00A81235">
        <w:rPr>
          <w:rFonts w:ascii="Source Sans Pro Light" w:hAnsi="Source Sans Pro Light"/>
          <w:sz w:val="24"/>
          <w:szCs w:val="24"/>
        </w:rPr>
        <w:t xml:space="preserve"> suggested that technical workshops may be needed to understand delivery timelines. DJ noted that we will consider technical workshops moving forward and schedule </w:t>
      </w:r>
      <w:r>
        <w:rPr>
          <w:rFonts w:ascii="Source Sans Pro Light" w:hAnsi="Source Sans Pro Light"/>
          <w:sz w:val="24"/>
          <w:szCs w:val="24"/>
        </w:rPr>
        <w:t xml:space="preserve">them </w:t>
      </w:r>
      <w:r w:rsidR="00A81235" w:rsidRPr="00A81235">
        <w:rPr>
          <w:rFonts w:ascii="Source Sans Pro Light" w:hAnsi="Source Sans Pro Light"/>
          <w:sz w:val="24"/>
          <w:szCs w:val="24"/>
        </w:rPr>
        <w:t>if required.</w:t>
      </w:r>
    </w:p>
    <w:p w14:paraId="240E9F1F" w14:textId="77777777" w:rsidR="00E06E0E" w:rsidRPr="00D45198" w:rsidRDefault="00E06E0E" w:rsidP="00A81235">
      <w:pPr>
        <w:rPr>
          <w:rFonts w:ascii="Source Sans Pro Light" w:hAnsi="Source Sans Pro Light"/>
          <w:sz w:val="24"/>
          <w:szCs w:val="24"/>
        </w:rPr>
      </w:pPr>
    </w:p>
    <w:p w14:paraId="39235277" w14:textId="7C4640B2" w:rsidR="00D94214" w:rsidRDefault="00D94214" w:rsidP="00D94214">
      <w:pPr>
        <w:rPr>
          <w:rFonts w:ascii="Source Sans Pro Light" w:hAnsi="Source Sans Pro Light"/>
          <w:b/>
          <w:bCs/>
          <w:color w:val="002060"/>
          <w:sz w:val="28"/>
          <w:szCs w:val="28"/>
        </w:rPr>
      </w:pPr>
      <w:r>
        <w:rPr>
          <w:noProof/>
        </w:rPr>
        <mc:AlternateContent>
          <mc:Choice Requires="wps">
            <w:drawing>
              <wp:anchor distT="0" distB="0" distL="114300" distR="114300" simplePos="0" relativeHeight="251658241" behindDoc="0" locked="0" layoutInCell="1" allowOverlap="1" wp14:anchorId="4CD7F6D0" wp14:editId="1F93984B">
                <wp:simplePos x="0" y="0"/>
                <wp:positionH relativeFrom="margin">
                  <wp:align>left</wp:align>
                </wp:positionH>
                <wp:positionV relativeFrom="paragraph">
                  <wp:posOffset>199390</wp:posOffset>
                </wp:positionV>
                <wp:extent cx="5791200" cy="28575"/>
                <wp:effectExtent l="0" t="0" r="0" b="9525"/>
                <wp:wrapNone/>
                <wp:docPr id="86183006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D26D1F8" id="Straight Connector 2" o:spid="_x0000_s1026" style="position:absolute;flip:y;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5.7pt" to="456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" strokecolor="black [3200]" strokeweight=".5pt">
                <v:stroke joinstyle="miter"/>
                <o:lock v:ext="edit" shapetype="f"/>
                <w10:wrap anchorx="margin"/>
              </v:line>
            </w:pict>
          </mc:Fallback>
        </mc:AlternateContent>
      </w:r>
      <w:r>
        <w:rPr>
          <w:rFonts w:ascii="Source Sans Pro Light" w:hAnsi="Source Sans Pro Light"/>
          <w:b/>
          <w:bCs/>
          <w:color w:val="002060"/>
          <w:sz w:val="28"/>
          <w:szCs w:val="28"/>
        </w:rPr>
        <w:t xml:space="preserve">RECAP OF ASK DEADLINES </w:t>
      </w:r>
    </w:p>
    <w:p w14:paraId="1B1F73E7" w14:textId="35605418" w:rsidR="00D94214" w:rsidRPr="00C17CAC" w:rsidRDefault="00C17CAC" w:rsidP="00C17CAC">
      <w:pPr>
        <w:pStyle w:val="ListParagraph"/>
        <w:numPr>
          <w:ilvl w:val="0"/>
          <w:numId w:val="7"/>
        </w:numPr>
        <w:rPr>
          <w:rFonts w:ascii="Source Sans Pro Light" w:hAnsi="Source Sans Pro Light"/>
          <w:sz w:val="24"/>
          <w:szCs w:val="24"/>
        </w:rPr>
      </w:pPr>
      <w:r>
        <w:rPr>
          <w:rFonts w:ascii="Source Sans Pro Light" w:hAnsi="Source Sans Pro Light"/>
          <w:sz w:val="24"/>
          <w:szCs w:val="24"/>
        </w:rPr>
        <w:t>19</w:t>
      </w:r>
      <w:r w:rsidRPr="00C17CAC">
        <w:rPr>
          <w:rFonts w:ascii="Source Sans Pro Light" w:hAnsi="Source Sans Pro Light"/>
          <w:sz w:val="24"/>
          <w:szCs w:val="24"/>
          <w:vertAlign w:val="superscript"/>
        </w:rPr>
        <w:t>th</w:t>
      </w:r>
      <w:r>
        <w:rPr>
          <w:rFonts w:ascii="Source Sans Pro Light" w:hAnsi="Source Sans Pro Light"/>
          <w:sz w:val="24"/>
          <w:szCs w:val="24"/>
        </w:rPr>
        <w:t xml:space="preserve"> </w:t>
      </w:r>
      <w:r w:rsidR="00D94214" w:rsidRPr="00C17CAC">
        <w:rPr>
          <w:rFonts w:ascii="Source Sans Pro Light" w:hAnsi="Source Sans Pro Light"/>
          <w:sz w:val="24"/>
          <w:szCs w:val="24"/>
        </w:rPr>
        <w:t xml:space="preserve">September – Feedback on </w:t>
      </w:r>
      <w:r>
        <w:rPr>
          <w:rFonts w:ascii="Source Sans Pro Light" w:hAnsi="Source Sans Pro Light"/>
          <w:sz w:val="24"/>
          <w:szCs w:val="24"/>
        </w:rPr>
        <w:t xml:space="preserve">MLA consumer understanding proposals </w:t>
      </w:r>
    </w:p>
    <w:p w14:paraId="20AE2223" w14:textId="6F4007B5" w:rsidR="00D94214" w:rsidRPr="00C17CAC" w:rsidRDefault="00C17CAC" w:rsidP="00C17CAC">
      <w:pPr>
        <w:pStyle w:val="ListParagraph"/>
        <w:numPr>
          <w:ilvl w:val="0"/>
          <w:numId w:val="7"/>
        </w:numPr>
        <w:rPr>
          <w:rFonts w:ascii="Source Sans Pro Light" w:hAnsi="Source Sans Pro Light"/>
          <w:sz w:val="24"/>
          <w:szCs w:val="24"/>
        </w:rPr>
      </w:pPr>
      <w:r>
        <w:rPr>
          <w:rFonts w:ascii="Source Sans Pro Light" w:hAnsi="Source Sans Pro Light"/>
          <w:sz w:val="24"/>
          <w:szCs w:val="24"/>
        </w:rPr>
        <w:t>19</w:t>
      </w:r>
      <w:r w:rsidRPr="00C17CAC">
        <w:rPr>
          <w:rFonts w:ascii="Source Sans Pro Light" w:hAnsi="Source Sans Pro Light"/>
          <w:sz w:val="24"/>
          <w:szCs w:val="24"/>
          <w:vertAlign w:val="superscript"/>
        </w:rPr>
        <w:t>th</w:t>
      </w:r>
      <w:r>
        <w:rPr>
          <w:rFonts w:ascii="Source Sans Pro Light" w:hAnsi="Source Sans Pro Light"/>
          <w:sz w:val="24"/>
          <w:szCs w:val="24"/>
        </w:rPr>
        <w:t xml:space="preserve"> </w:t>
      </w:r>
      <w:r w:rsidR="00D94214" w:rsidRPr="00C17CAC">
        <w:rPr>
          <w:rFonts w:ascii="Source Sans Pro Light" w:hAnsi="Source Sans Pro Light"/>
          <w:sz w:val="24"/>
          <w:szCs w:val="24"/>
        </w:rPr>
        <w:t>September</w:t>
      </w:r>
      <w:r w:rsidR="003801C1">
        <w:rPr>
          <w:rFonts w:ascii="Source Sans Pro Light" w:hAnsi="Source Sans Pro Light"/>
          <w:sz w:val="24"/>
          <w:szCs w:val="24"/>
        </w:rPr>
        <w:t xml:space="preserve"> </w:t>
      </w:r>
      <w:r w:rsidR="00D94214" w:rsidRPr="00C17CAC">
        <w:rPr>
          <w:rFonts w:ascii="Source Sans Pro Light" w:hAnsi="Source Sans Pro Light"/>
          <w:sz w:val="24"/>
          <w:szCs w:val="24"/>
        </w:rPr>
        <w:t>– Feedback on Oper</w:t>
      </w:r>
      <w:r>
        <w:rPr>
          <w:rFonts w:ascii="Source Sans Pro Light" w:hAnsi="Source Sans Pro Light"/>
          <w:sz w:val="24"/>
          <w:szCs w:val="24"/>
        </w:rPr>
        <w:t xml:space="preserve">ator Evaluation Criteria </w:t>
      </w:r>
    </w:p>
    <w:p w14:paraId="32A50AF6" w14:textId="77777777" w:rsidR="00D94214" w:rsidRDefault="00D94214" w:rsidP="00D94214">
      <w:pPr>
        <w:rPr>
          <w:rFonts w:ascii="Source Sans Pro Light" w:hAnsi="Source Sans Pro Light"/>
          <w:b/>
          <w:bCs/>
          <w:color w:val="002060"/>
          <w:sz w:val="28"/>
          <w:szCs w:val="28"/>
        </w:rPr>
      </w:pPr>
    </w:p>
    <w:p w14:paraId="7606B058" w14:textId="1DCF340B" w:rsidR="00D94214" w:rsidRDefault="00194287" w:rsidP="00194287">
      <w:pPr>
        <w:spacing w:after="0"/>
        <w:rPr>
          <w:rFonts w:ascii="Source Sans Pro Light" w:hAnsi="Source Sans Pro Light"/>
          <w:sz w:val="24"/>
          <w:szCs w:val="24"/>
        </w:rPr>
      </w:pPr>
      <w:r>
        <w:rPr>
          <w:rFonts w:ascii="Source Sans Pro Light" w:hAnsi="Source Sans Pro Light"/>
          <w:b/>
          <w:bCs/>
          <w:color w:val="002060"/>
          <w:sz w:val="28"/>
          <w:szCs w:val="28"/>
        </w:rPr>
        <w:t>FINAL COMMENTS AND CLOSE</w:t>
      </w:r>
      <w:r w:rsidR="00D94214">
        <w:rPr>
          <w:noProof/>
        </w:rPr>
        <mc:AlternateContent>
          <mc:Choice Requires="wps">
            <w:drawing>
              <wp:inline distT="0" distB="0" distL="0" distR="0" wp14:anchorId="2AA87FA4" wp14:editId="50FB95B2">
                <wp:extent cx="5791200" cy="28575"/>
                <wp:effectExtent l="0" t="0" r="0" b="9525"/>
                <wp:docPr id="12232549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912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7A237B2" id="Straight Connector 1" o:spid="_x0000_s1026" style="flip:y;visibility:visible;mso-wrap-style:square;mso-left-percent:-10001;mso-top-percent:-10001;mso-position-horizontal:absolute;mso-position-horizontal-relative:char;mso-position-vertical:absolute;mso-position-vertical-relative:line;mso-left-percent:-10001;mso-top-percent:-10001" from="0,0" to="45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" strokecolor="black [3200]" strokeweight=".5pt">
                <v:stroke joinstyle="miter"/>
                <o:lock v:ext="edit" shapetype="f"/>
                <w10:anchorlock/>
              </v:line>
            </w:pict>
          </mc:Fallback>
        </mc:AlternateContent>
      </w:r>
      <w:r w:rsidR="00D94214" w:rsidRPr="7BE359DE">
        <w:rPr>
          <w:rFonts w:ascii="Source Sans Pro Light" w:hAnsi="Source Sans Pro Light"/>
          <w:sz w:val="24"/>
          <w:szCs w:val="24"/>
        </w:rPr>
        <w:t xml:space="preserve">A participant </w:t>
      </w:r>
      <w:r>
        <w:rPr>
          <w:rFonts w:ascii="Source Sans Pro Light" w:hAnsi="Source Sans Pro Light"/>
          <w:sz w:val="24"/>
          <w:szCs w:val="24"/>
        </w:rPr>
        <w:t xml:space="preserve">asked if they could receive a forward schedule of the workplan for September and October. </w:t>
      </w:r>
      <w:r w:rsidR="00DB7674">
        <w:rPr>
          <w:rFonts w:ascii="Source Sans Pro Light" w:hAnsi="Source Sans Pro Light"/>
          <w:sz w:val="24"/>
          <w:szCs w:val="24"/>
        </w:rPr>
        <w:t xml:space="preserve">RK confirmed it would be circulated in the slide deck following the meeting. </w:t>
      </w:r>
    </w:p>
    <w:p w14:paraId="79A819B9" w14:textId="77777777" w:rsidR="00D94214" w:rsidRDefault="00D94214" w:rsidP="00D94214">
      <w:pPr>
        <w:spacing w:after="0"/>
        <w:rPr>
          <w:rFonts w:ascii="Source Sans Pro Light" w:hAnsi="Source Sans Pro Light"/>
          <w:sz w:val="24"/>
          <w:szCs w:val="24"/>
        </w:rPr>
      </w:pPr>
    </w:p>
    <w:p w14:paraId="3CFA8C0D" w14:textId="7E6E6E64" w:rsidR="00DB7674" w:rsidRDefault="00DB7674" w:rsidP="00D94214">
      <w:pPr>
        <w:spacing w:after="0"/>
        <w:rPr>
          <w:rFonts w:ascii="Source Sans Pro Light" w:hAnsi="Source Sans Pro Light"/>
          <w:sz w:val="24"/>
          <w:szCs w:val="24"/>
        </w:rPr>
      </w:pPr>
      <w:r>
        <w:rPr>
          <w:rFonts w:ascii="Source Sans Pro Light" w:hAnsi="Source Sans Pro Light"/>
          <w:sz w:val="24"/>
          <w:szCs w:val="24"/>
        </w:rPr>
        <w:t xml:space="preserve">The Chair thanked participants and closed the meeting. </w:t>
      </w:r>
    </w:p>
    <w:p w14:paraId="70ECA1D3" w14:textId="77777777" w:rsidR="00DB7674" w:rsidRDefault="00DB7674" w:rsidP="00D94214">
      <w:pPr>
        <w:spacing w:after="0"/>
        <w:rPr>
          <w:rFonts w:ascii="Source Sans Pro Light" w:hAnsi="Source Sans Pro Light"/>
          <w:sz w:val="24"/>
          <w:szCs w:val="24"/>
        </w:rPr>
      </w:pPr>
    </w:p>
    <w:p w14:paraId="40EFD4DA" w14:textId="20A15699" w:rsidR="00D94214" w:rsidRDefault="00D94214" w:rsidP="00D94214">
      <w:pPr>
        <w:rPr>
          <w:rFonts w:ascii="Source Sans Pro Light" w:hAnsi="Source Sans Pro Light"/>
          <w:b/>
          <w:bCs/>
          <w:color w:val="002060"/>
          <w:sz w:val="28"/>
          <w:szCs w:val="28"/>
        </w:rPr>
      </w:pPr>
      <w:r w:rsidRPr="4BF7B826">
        <w:rPr>
          <w:rFonts w:ascii="Source Sans Pro Light" w:hAnsi="Source Sans Pro Light"/>
          <w:sz w:val="24"/>
          <w:szCs w:val="24"/>
        </w:rPr>
        <w:t xml:space="preserve">The next meeting of the VRP Working Group is scheduled for Thursday </w:t>
      </w:r>
      <w:r w:rsidR="00E91504">
        <w:rPr>
          <w:rFonts w:ascii="Source Sans Pro Light" w:hAnsi="Source Sans Pro Light"/>
          <w:sz w:val="24"/>
          <w:szCs w:val="24"/>
        </w:rPr>
        <w:t>19</w:t>
      </w:r>
      <w:r w:rsidRPr="00FE289C">
        <w:rPr>
          <w:rFonts w:ascii="Source Sans Pro Light" w:hAnsi="Source Sans Pro Light"/>
          <w:sz w:val="24"/>
          <w:szCs w:val="24"/>
          <w:vertAlign w:val="superscript"/>
        </w:rPr>
        <w:t>th</w:t>
      </w:r>
      <w:r>
        <w:rPr>
          <w:rFonts w:ascii="Source Sans Pro Light" w:hAnsi="Source Sans Pro Light"/>
          <w:sz w:val="24"/>
          <w:szCs w:val="24"/>
        </w:rPr>
        <w:t xml:space="preserve"> September.</w:t>
      </w:r>
    </w:p>
    <w:p w14:paraId="73C739A8" w14:textId="77777777" w:rsidR="00955942" w:rsidRDefault="00955942"/>
    <w:sectPr w:rsidR="00955942" w:rsidSect="00D94214">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B98B3" w14:textId="77777777" w:rsidR="00220E0E" w:rsidRDefault="00220E0E">
      <w:pPr>
        <w:spacing w:after="0" w:line="240" w:lineRule="auto"/>
      </w:pPr>
      <w:r>
        <w:separator/>
      </w:r>
    </w:p>
  </w:endnote>
  <w:endnote w:type="continuationSeparator" w:id="0">
    <w:p w14:paraId="079F35F7" w14:textId="77777777" w:rsidR="00220E0E" w:rsidRDefault="00220E0E">
      <w:pPr>
        <w:spacing w:after="0" w:line="240" w:lineRule="auto"/>
      </w:pPr>
      <w:r>
        <w:continuationSeparator/>
      </w:r>
    </w:p>
  </w:endnote>
  <w:endnote w:type="continuationNotice" w:id="1">
    <w:p w14:paraId="6C75F1AF" w14:textId="77777777" w:rsidR="00720D0B" w:rsidRDefault="00720D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806524"/>
      <w:docPartObj>
        <w:docPartGallery w:val="Page Numbers (Bottom of Page)"/>
        <w:docPartUnique/>
      </w:docPartObj>
    </w:sdtPr>
    <w:sdtEndPr>
      <w:rPr>
        <w:noProof/>
      </w:rPr>
    </w:sdtEndPr>
    <w:sdtContent>
      <w:p w14:paraId="19AF551D" w14:textId="77777777" w:rsidR="006253C7" w:rsidRDefault="00220E0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660F759" w14:textId="77777777" w:rsidR="006253C7" w:rsidRDefault="006253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45760" w14:textId="77777777" w:rsidR="00220E0E" w:rsidRDefault="00220E0E">
      <w:pPr>
        <w:spacing w:after="0" w:line="240" w:lineRule="auto"/>
      </w:pPr>
      <w:r>
        <w:separator/>
      </w:r>
    </w:p>
  </w:footnote>
  <w:footnote w:type="continuationSeparator" w:id="0">
    <w:p w14:paraId="45DF4790" w14:textId="77777777" w:rsidR="00220E0E" w:rsidRDefault="00220E0E">
      <w:pPr>
        <w:spacing w:after="0" w:line="240" w:lineRule="auto"/>
      </w:pPr>
      <w:r>
        <w:continuationSeparator/>
      </w:r>
    </w:p>
  </w:footnote>
  <w:footnote w:type="continuationNotice" w:id="1">
    <w:p w14:paraId="41D005C0" w14:textId="77777777" w:rsidR="00720D0B" w:rsidRDefault="00720D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8DCB0" w14:textId="77777777" w:rsidR="006253C7" w:rsidRDefault="00220E0E">
    <w:pPr>
      <w:pStyle w:val="Header"/>
    </w:pPr>
    <w:r>
      <w:rPr>
        <w:noProof/>
      </w:rPr>
      <w:drawing>
        <wp:inline distT="0" distB="0" distL="0" distR="0" wp14:anchorId="2D1BF024" wp14:editId="23D870A5">
          <wp:extent cx="5731510" cy="456565"/>
          <wp:effectExtent l="0" t="0" r="254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31510" cy="4565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6B6BF"/>
    <w:multiLevelType w:val="hybridMultilevel"/>
    <w:tmpl w:val="FFFFFFFF"/>
    <w:lvl w:ilvl="0" w:tplc="674C535A">
      <w:start w:val="1"/>
      <w:numFmt w:val="bullet"/>
      <w:lvlText w:val=""/>
      <w:lvlJc w:val="left"/>
      <w:pPr>
        <w:ind w:left="1080" w:hanging="360"/>
      </w:pPr>
      <w:rPr>
        <w:rFonts w:ascii="Symbol" w:hAnsi="Symbol" w:hint="default"/>
      </w:rPr>
    </w:lvl>
    <w:lvl w:ilvl="1" w:tplc="13A8627A">
      <w:start w:val="1"/>
      <w:numFmt w:val="bullet"/>
      <w:lvlText w:val="o"/>
      <w:lvlJc w:val="left"/>
      <w:pPr>
        <w:ind w:left="1800" w:hanging="360"/>
      </w:pPr>
      <w:rPr>
        <w:rFonts w:ascii="Courier New" w:hAnsi="Courier New" w:hint="default"/>
      </w:rPr>
    </w:lvl>
    <w:lvl w:ilvl="2" w:tplc="7F845814">
      <w:start w:val="1"/>
      <w:numFmt w:val="bullet"/>
      <w:lvlText w:val=""/>
      <w:lvlJc w:val="left"/>
      <w:pPr>
        <w:ind w:left="2520" w:hanging="360"/>
      </w:pPr>
      <w:rPr>
        <w:rFonts w:ascii="Wingdings" w:hAnsi="Wingdings" w:hint="default"/>
      </w:rPr>
    </w:lvl>
    <w:lvl w:ilvl="3" w:tplc="71B49D94">
      <w:start w:val="1"/>
      <w:numFmt w:val="bullet"/>
      <w:lvlText w:val=""/>
      <w:lvlJc w:val="left"/>
      <w:pPr>
        <w:ind w:left="3240" w:hanging="360"/>
      </w:pPr>
      <w:rPr>
        <w:rFonts w:ascii="Symbol" w:hAnsi="Symbol" w:hint="default"/>
      </w:rPr>
    </w:lvl>
    <w:lvl w:ilvl="4" w:tplc="9E906448">
      <w:start w:val="1"/>
      <w:numFmt w:val="bullet"/>
      <w:lvlText w:val="o"/>
      <w:lvlJc w:val="left"/>
      <w:pPr>
        <w:ind w:left="3960" w:hanging="360"/>
      </w:pPr>
      <w:rPr>
        <w:rFonts w:ascii="Courier New" w:hAnsi="Courier New" w:hint="default"/>
      </w:rPr>
    </w:lvl>
    <w:lvl w:ilvl="5" w:tplc="8556DD7A">
      <w:start w:val="1"/>
      <w:numFmt w:val="bullet"/>
      <w:lvlText w:val=""/>
      <w:lvlJc w:val="left"/>
      <w:pPr>
        <w:ind w:left="4680" w:hanging="360"/>
      </w:pPr>
      <w:rPr>
        <w:rFonts w:ascii="Wingdings" w:hAnsi="Wingdings" w:hint="default"/>
      </w:rPr>
    </w:lvl>
    <w:lvl w:ilvl="6" w:tplc="2CB475A2">
      <w:start w:val="1"/>
      <w:numFmt w:val="bullet"/>
      <w:lvlText w:val=""/>
      <w:lvlJc w:val="left"/>
      <w:pPr>
        <w:ind w:left="5400" w:hanging="360"/>
      </w:pPr>
      <w:rPr>
        <w:rFonts w:ascii="Symbol" w:hAnsi="Symbol" w:hint="default"/>
      </w:rPr>
    </w:lvl>
    <w:lvl w:ilvl="7" w:tplc="42620FE0">
      <w:start w:val="1"/>
      <w:numFmt w:val="bullet"/>
      <w:lvlText w:val="o"/>
      <w:lvlJc w:val="left"/>
      <w:pPr>
        <w:ind w:left="6120" w:hanging="360"/>
      </w:pPr>
      <w:rPr>
        <w:rFonts w:ascii="Courier New" w:hAnsi="Courier New" w:hint="default"/>
      </w:rPr>
    </w:lvl>
    <w:lvl w:ilvl="8" w:tplc="5A06EE32">
      <w:start w:val="1"/>
      <w:numFmt w:val="bullet"/>
      <w:lvlText w:val=""/>
      <w:lvlJc w:val="left"/>
      <w:pPr>
        <w:ind w:left="6840" w:hanging="360"/>
      </w:pPr>
      <w:rPr>
        <w:rFonts w:ascii="Wingdings" w:hAnsi="Wingdings" w:hint="default"/>
      </w:rPr>
    </w:lvl>
  </w:abstractNum>
  <w:abstractNum w:abstractNumId="1" w15:restartNumberingAfterBreak="0">
    <w:nsid w:val="123702BA"/>
    <w:multiLevelType w:val="hybridMultilevel"/>
    <w:tmpl w:val="71DED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E8C4D9"/>
    <w:multiLevelType w:val="hybridMultilevel"/>
    <w:tmpl w:val="FFFFFFFF"/>
    <w:lvl w:ilvl="0" w:tplc="5E184F12">
      <w:start w:val="1"/>
      <w:numFmt w:val="bullet"/>
      <w:lvlText w:val=""/>
      <w:lvlJc w:val="left"/>
      <w:pPr>
        <w:ind w:left="1080" w:hanging="360"/>
      </w:pPr>
      <w:rPr>
        <w:rFonts w:ascii="Symbol" w:hAnsi="Symbol" w:hint="default"/>
      </w:rPr>
    </w:lvl>
    <w:lvl w:ilvl="1" w:tplc="FDB0E564">
      <w:start w:val="1"/>
      <w:numFmt w:val="bullet"/>
      <w:lvlText w:val="o"/>
      <w:lvlJc w:val="left"/>
      <w:pPr>
        <w:ind w:left="1800" w:hanging="360"/>
      </w:pPr>
      <w:rPr>
        <w:rFonts w:ascii="Courier New" w:hAnsi="Courier New" w:hint="default"/>
      </w:rPr>
    </w:lvl>
    <w:lvl w:ilvl="2" w:tplc="EEFA9C70">
      <w:start w:val="1"/>
      <w:numFmt w:val="bullet"/>
      <w:lvlText w:val=""/>
      <w:lvlJc w:val="left"/>
      <w:pPr>
        <w:ind w:left="2520" w:hanging="360"/>
      </w:pPr>
      <w:rPr>
        <w:rFonts w:ascii="Wingdings" w:hAnsi="Wingdings" w:hint="default"/>
      </w:rPr>
    </w:lvl>
    <w:lvl w:ilvl="3" w:tplc="DCBE0352">
      <w:start w:val="1"/>
      <w:numFmt w:val="bullet"/>
      <w:lvlText w:val=""/>
      <w:lvlJc w:val="left"/>
      <w:pPr>
        <w:ind w:left="3240" w:hanging="360"/>
      </w:pPr>
      <w:rPr>
        <w:rFonts w:ascii="Symbol" w:hAnsi="Symbol" w:hint="default"/>
      </w:rPr>
    </w:lvl>
    <w:lvl w:ilvl="4" w:tplc="D0CC985C">
      <w:start w:val="1"/>
      <w:numFmt w:val="bullet"/>
      <w:lvlText w:val="o"/>
      <w:lvlJc w:val="left"/>
      <w:pPr>
        <w:ind w:left="3960" w:hanging="360"/>
      </w:pPr>
      <w:rPr>
        <w:rFonts w:ascii="Courier New" w:hAnsi="Courier New" w:hint="default"/>
      </w:rPr>
    </w:lvl>
    <w:lvl w:ilvl="5" w:tplc="8B54AB7E">
      <w:start w:val="1"/>
      <w:numFmt w:val="bullet"/>
      <w:lvlText w:val=""/>
      <w:lvlJc w:val="left"/>
      <w:pPr>
        <w:ind w:left="4680" w:hanging="360"/>
      </w:pPr>
      <w:rPr>
        <w:rFonts w:ascii="Wingdings" w:hAnsi="Wingdings" w:hint="default"/>
      </w:rPr>
    </w:lvl>
    <w:lvl w:ilvl="6" w:tplc="9CDABF7C">
      <w:start w:val="1"/>
      <w:numFmt w:val="bullet"/>
      <w:lvlText w:val=""/>
      <w:lvlJc w:val="left"/>
      <w:pPr>
        <w:ind w:left="5400" w:hanging="360"/>
      </w:pPr>
      <w:rPr>
        <w:rFonts w:ascii="Symbol" w:hAnsi="Symbol" w:hint="default"/>
      </w:rPr>
    </w:lvl>
    <w:lvl w:ilvl="7" w:tplc="9CC48104">
      <w:start w:val="1"/>
      <w:numFmt w:val="bullet"/>
      <w:lvlText w:val="o"/>
      <w:lvlJc w:val="left"/>
      <w:pPr>
        <w:ind w:left="6120" w:hanging="360"/>
      </w:pPr>
      <w:rPr>
        <w:rFonts w:ascii="Courier New" w:hAnsi="Courier New" w:hint="default"/>
      </w:rPr>
    </w:lvl>
    <w:lvl w:ilvl="8" w:tplc="F46C8FEA">
      <w:start w:val="1"/>
      <w:numFmt w:val="bullet"/>
      <w:lvlText w:val=""/>
      <w:lvlJc w:val="left"/>
      <w:pPr>
        <w:ind w:left="6840" w:hanging="360"/>
      </w:pPr>
      <w:rPr>
        <w:rFonts w:ascii="Wingdings" w:hAnsi="Wingdings" w:hint="default"/>
      </w:rPr>
    </w:lvl>
  </w:abstractNum>
  <w:abstractNum w:abstractNumId="3" w15:restartNumberingAfterBreak="0">
    <w:nsid w:val="31D05F88"/>
    <w:multiLevelType w:val="hybridMultilevel"/>
    <w:tmpl w:val="FFFFFFFF"/>
    <w:lvl w:ilvl="0" w:tplc="30465FA0">
      <w:start w:val="1"/>
      <w:numFmt w:val="bullet"/>
      <w:lvlText w:val=""/>
      <w:lvlJc w:val="left"/>
      <w:pPr>
        <w:ind w:left="1080" w:hanging="360"/>
      </w:pPr>
      <w:rPr>
        <w:rFonts w:ascii="Symbol" w:hAnsi="Symbol" w:hint="default"/>
      </w:rPr>
    </w:lvl>
    <w:lvl w:ilvl="1" w:tplc="ECF895A0">
      <w:start w:val="1"/>
      <w:numFmt w:val="bullet"/>
      <w:lvlText w:val="o"/>
      <w:lvlJc w:val="left"/>
      <w:pPr>
        <w:ind w:left="1800" w:hanging="360"/>
      </w:pPr>
      <w:rPr>
        <w:rFonts w:ascii="Courier New" w:hAnsi="Courier New" w:hint="default"/>
      </w:rPr>
    </w:lvl>
    <w:lvl w:ilvl="2" w:tplc="8E946A0E">
      <w:start w:val="1"/>
      <w:numFmt w:val="bullet"/>
      <w:lvlText w:val=""/>
      <w:lvlJc w:val="left"/>
      <w:pPr>
        <w:ind w:left="2520" w:hanging="360"/>
      </w:pPr>
      <w:rPr>
        <w:rFonts w:ascii="Wingdings" w:hAnsi="Wingdings" w:hint="default"/>
      </w:rPr>
    </w:lvl>
    <w:lvl w:ilvl="3" w:tplc="38965E72">
      <w:start w:val="1"/>
      <w:numFmt w:val="bullet"/>
      <w:lvlText w:val=""/>
      <w:lvlJc w:val="left"/>
      <w:pPr>
        <w:ind w:left="3240" w:hanging="360"/>
      </w:pPr>
      <w:rPr>
        <w:rFonts w:ascii="Symbol" w:hAnsi="Symbol" w:hint="default"/>
      </w:rPr>
    </w:lvl>
    <w:lvl w:ilvl="4" w:tplc="8EF00588">
      <w:start w:val="1"/>
      <w:numFmt w:val="bullet"/>
      <w:lvlText w:val="o"/>
      <w:lvlJc w:val="left"/>
      <w:pPr>
        <w:ind w:left="3960" w:hanging="360"/>
      </w:pPr>
      <w:rPr>
        <w:rFonts w:ascii="Courier New" w:hAnsi="Courier New" w:hint="default"/>
      </w:rPr>
    </w:lvl>
    <w:lvl w:ilvl="5" w:tplc="6A603FEA">
      <w:start w:val="1"/>
      <w:numFmt w:val="bullet"/>
      <w:lvlText w:val=""/>
      <w:lvlJc w:val="left"/>
      <w:pPr>
        <w:ind w:left="4680" w:hanging="360"/>
      </w:pPr>
      <w:rPr>
        <w:rFonts w:ascii="Wingdings" w:hAnsi="Wingdings" w:hint="default"/>
      </w:rPr>
    </w:lvl>
    <w:lvl w:ilvl="6" w:tplc="7848D6A6">
      <w:start w:val="1"/>
      <w:numFmt w:val="bullet"/>
      <w:lvlText w:val=""/>
      <w:lvlJc w:val="left"/>
      <w:pPr>
        <w:ind w:left="5400" w:hanging="360"/>
      </w:pPr>
      <w:rPr>
        <w:rFonts w:ascii="Symbol" w:hAnsi="Symbol" w:hint="default"/>
      </w:rPr>
    </w:lvl>
    <w:lvl w:ilvl="7" w:tplc="230E1CD2">
      <w:start w:val="1"/>
      <w:numFmt w:val="bullet"/>
      <w:lvlText w:val="o"/>
      <w:lvlJc w:val="left"/>
      <w:pPr>
        <w:ind w:left="6120" w:hanging="360"/>
      </w:pPr>
      <w:rPr>
        <w:rFonts w:ascii="Courier New" w:hAnsi="Courier New" w:hint="default"/>
      </w:rPr>
    </w:lvl>
    <w:lvl w:ilvl="8" w:tplc="F7D43BC4">
      <w:start w:val="1"/>
      <w:numFmt w:val="bullet"/>
      <w:lvlText w:val=""/>
      <w:lvlJc w:val="left"/>
      <w:pPr>
        <w:ind w:left="6840" w:hanging="360"/>
      </w:pPr>
      <w:rPr>
        <w:rFonts w:ascii="Wingdings" w:hAnsi="Wingdings" w:hint="default"/>
      </w:rPr>
    </w:lvl>
  </w:abstractNum>
  <w:abstractNum w:abstractNumId="4" w15:restartNumberingAfterBreak="0">
    <w:nsid w:val="3EDB3B37"/>
    <w:multiLevelType w:val="hybridMultilevel"/>
    <w:tmpl w:val="FFFFFFFF"/>
    <w:lvl w:ilvl="0" w:tplc="46E636DA">
      <w:start w:val="1"/>
      <w:numFmt w:val="bullet"/>
      <w:lvlText w:val=""/>
      <w:lvlJc w:val="left"/>
      <w:pPr>
        <w:ind w:left="720" w:hanging="360"/>
      </w:pPr>
      <w:rPr>
        <w:rFonts w:ascii="Symbol" w:hAnsi="Symbol" w:hint="default"/>
      </w:rPr>
    </w:lvl>
    <w:lvl w:ilvl="1" w:tplc="DBE0AA22">
      <w:start w:val="1"/>
      <w:numFmt w:val="bullet"/>
      <w:lvlText w:val="o"/>
      <w:lvlJc w:val="left"/>
      <w:pPr>
        <w:ind w:left="1440" w:hanging="360"/>
      </w:pPr>
      <w:rPr>
        <w:rFonts w:ascii="Courier New" w:hAnsi="Courier New" w:hint="default"/>
      </w:rPr>
    </w:lvl>
    <w:lvl w:ilvl="2" w:tplc="61E06A04">
      <w:start w:val="1"/>
      <w:numFmt w:val="bullet"/>
      <w:lvlText w:val=""/>
      <w:lvlJc w:val="left"/>
      <w:pPr>
        <w:ind w:left="2160" w:hanging="360"/>
      </w:pPr>
      <w:rPr>
        <w:rFonts w:ascii="Wingdings" w:hAnsi="Wingdings" w:hint="default"/>
      </w:rPr>
    </w:lvl>
    <w:lvl w:ilvl="3" w:tplc="9EB034EE">
      <w:start w:val="1"/>
      <w:numFmt w:val="bullet"/>
      <w:lvlText w:val=""/>
      <w:lvlJc w:val="left"/>
      <w:pPr>
        <w:ind w:left="2880" w:hanging="360"/>
      </w:pPr>
      <w:rPr>
        <w:rFonts w:ascii="Symbol" w:hAnsi="Symbol" w:hint="default"/>
      </w:rPr>
    </w:lvl>
    <w:lvl w:ilvl="4" w:tplc="DDF82D06">
      <w:start w:val="1"/>
      <w:numFmt w:val="bullet"/>
      <w:lvlText w:val="o"/>
      <w:lvlJc w:val="left"/>
      <w:pPr>
        <w:ind w:left="3600" w:hanging="360"/>
      </w:pPr>
      <w:rPr>
        <w:rFonts w:ascii="Courier New" w:hAnsi="Courier New" w:hint="default"/>
      </w:rPr>
    </w:lvl>
    <w:lvl w:ilvl="5" w:tplc="856E4A6C">
      <w:start w:val="1"/>
      <w:numFmt w:val="bullet"/>
      <w:lvlText w:val=""/>
      <w:lvlJc w:val="left"/>
      <w:pPr>
        <w:ind w:left="4320" w:hanging="360"/>
      </w:pPr>
      <w:rPr>
        <w:rFonts w:ascii="Wingdings" w:hAnsi="Wingdings" w:hint="default"/>
      </w:rPr>
    </w:lvl>
    <w:lvl w:ilvl="6" w:tplc="641E7080">
      <w:start w:val="1"/>
      <w:numFmt w:val="bullet"/>
      <w:lvlText w:val=""/>
      <w:lvlJc w:val="left"/>
      <w:pPr>
        <w:ind w:left="5040" w:hanging="360"/>
      </w:pPr>
      <w:rPr>
        <w:rFonts w:ascii="Symbol" w:hAnsi="Symbol" w:hint="default"/>
      </w:rPr>
    </w:lvl>
    <w:lvl w:ilvl="7" w:tplc="387C7ECC">
      <w:start w:val="1"/>
      <w:numFmt w:val="bullet"/>
      <w:lvlText w:val="o"/>
      <w:lvlJc w:val="left"/>
      <w:pPr>
        <w:ind w:left="5760" w:hanging="360"/>
      </w:pPr>
      <w:rPr>
        <w:rFonts w:ascii="Courier New" w:hAnsi="Courier New" w:hint="default"/>
      </w:rPr>
    </w:lvl>
    <w:lvl w:ilvl="8" w:tplc="B8C2773C">
      <w:start w:val="1"/>
      <w:numFmt w:val="bullet"/>
      <w:lvlText w:val=""/>
      <w:lvlJc w:val="left"/>
      <w:pPr>
        <w:ind w:left="6480" w:hanging="360"/>
      </w:pPr>
      <w:rPr>
        <w:rFonts w:ascii="Wingdings" w:hAnsi="Wingdings" w:hint="default"/>
      </w:rPr>
    </w:lvl>
  </w:abstractNum>
  <w:abstractNum w:abstractNumId="5" w15:restartNumberingAfterBreak="0">
    <w:nsid w:val="589DB431"/>
    <w:multiLevelType w:val="hybridMultilevel"/>
    <w:tmpl w:val="FFFFFFFF"/>
    <w:lvl w:ilvl="0" w:tplc="8EC81C24">
      <w:start w:val="1"/>
      <w:numFmt w:val="bullet"/>
      <w:lvlText w:val=""/>
      <w:lvlJc w:val="left"/>
      <w:pPr>
        <w:ind w:left="720" w:hanging="360"/>
      </w:pPr>
      <w:rPr>
        <w:rFonts w:ascii="Symbol" w:hAnsi="Symbol" w:hint="default"/>
      </w:rPr>
    </w:lvl>
    <w:lvl w:ilvl="1" w:tplc="FF88A11C">
      <w:start w:val="1"/>
      <w:numFmt w:val="bullet"/>
      <w:lvlText w:val="o"/>
      <w:lvlJc w:val="left"/>
      <w:pPr>
        <w:ind w:left="1440" w:hanging="360"/>
      </w:pPr>
      <w:rPr>
        <w:rFonts w:ascii="Courier New" w:hAnsi="Courier New" w:hint="default"/>
      </w:rPr>
    </w:lvl>
    <w:lvl w:ilvl="2" w:tplc="5E24DFAE">
      <w:start w:val="1"/>
      <w:numFmt w:val="bullet"/>
      <w:lvlText w:val=""/>
      <w:lvlJc w:val="left"/>
      <w:pPr>
        <w:ind w:left="2160" w:hanging="360"/>
      </w:pPr>
      <w:rPr>
        <w:rFonts w:ascii="Wingdings" w:hAnsi="Wingdings" w:hint="default"/>
      </w:rPr>
    </w:lvl>
    <w:lvl w:ilvl="3" w:tplc="C376F72C">
      <w:start w:val="1"/>
      <w:numFmt w:val="bullet"/>
      <w:lvlText w:val=""/>
      <w:lvlJc w:val="left"/>
      <w:pPr>
        <w:ind w:left="2880" w:hanging="360"/>
      </w:pPr>
      <w:rPr>
        <w:rFonts w:ascii="Symbol" w:hAnsi="Symbol" w:hint="default"/>
      </w:rPr>
    </w:lvl>
    <w:lvl w:ilvl="4" w:tplc="F2B237C0">
      <w:start w:val="1"/>
      <w:numFmt w:val="bullet"/>
      <w:lvlText w:val="o"/>
      <w:lvlJc w:val="left"/>
      <w:pPr>
        <w:ind w:left="3600" w:hanging="360"/>
      </w:pPr>
      <w:rPr>
        <w:rFonts w:ascii="Courier New" w:hAnsi="Courier New" w:hint="default"/>
      </w:rPr>
    </w:lvl>
    <w:lvl w:ilvl="5" w:tplc="23140654">
      <w:start w:val="1"/>
      <w:numFmt w:val="bullet"/>
      <w:lvlText w:val=""/>
      <w:lvlJc w:val="left"/>
      <w:pPr>
        <w:ind w:left="4320" w:hanging="360"/>
      </w:pPr>
      <w:rPr>
        <w:rFonts w:ascii="Wingdings" w:hAnsi="Wingdings" w:hint="default"/>
      </w:rPr>
    </w:lvl>
    <w:lvl w:ilvl="6" w:tplc="079C454C">
      <w:start w:val="1"/>
      <w:numFmt w:val="bullet"/>
      <w:lvlText w:val=""/>
      <w:lvlJc w:val="left"/>
      <w:pPr>
        <w:ind w:left="5040" w:hanging="360"/>
      </w:pPr>
      <w:rPr>
        <w:rFonts w:ascii="Symbol" w:hAnsi="Symbol" w:hint="default"/>
      </w:rPr>
    </w:lvl>
    <w:lvl w:ilvl="7" w:tplc="09569F6C">
      <w:start w:val="1"/>
      <w:numFmt w:val="bullet"/>
      <w:lvlText w:val="o"/>
      <w:lvlJc w:val="left"/>
      <w:pPr>
        <w:ind w:left="5760" w:hanging="360"/>
      </w:pPr>
      <w:rPr>
        <w:rFonts w:ascii="Courier New" w:hAnsi="Courier New" w:hint="default"/>
      </w:rPr>
    </w:lvl>
    <w:lvl w:ilvl="8" w:tplc="5AE80270">
      <w:start w:val="1"/>
      <w:numFmt w:val="bullet"/>
      <w:lvlText w:val=""/>
      <w:lvlJc w:val="left"/>
      <w:pPr>
        <w:ind w:left="6480" w:hanging="360"/>
      </w:pPr>
      <w:rPr>
        <w:rFonts w:ascii="Wingdings" w:hAnsi="Wingdings" w:hint="default"/>
      </w:rPr>
    </w:lvl>
  </w:abstractNum>
  <w:abstractNum w:abstractNumId="6" w15:restartNumberingAfterBreak="0">
    <w:nsid w:val="753C3F4B"/>
    <w:multiLevelType w:val="hybridMultilevel"/>
    <w:tmpl w:val="D444E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9895728">
    <w:abstractNumId w:val="3"/>
  </w:num>
  <w:num w:numId="2" w16cid:durableId="2097246364">
    <w:abstractNumId w:val="2"/>
  </w:num>
  <w:num w:numId="3" w16cid:durableId="583337356">
    <w:abstractNumId w:val="0"/>
  </w:num>
  <w:num w:numId="4" w16cid:durableId="1627925858">
    <w:abstractNumId w:val="5"/>
  </w:num>
  <w:num w:numId="5" w16cid:durableId="2120298653">
    <w:abstractNumId w:val="4"/>
  </w:num>
  <w:num w:numId="6" w16cid:durableId="496922143">
    <w:abstractNumId w:val="6"/>
  </w:num>
  <w:num w:numId="7" w16cid:durableId="2802333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214"/>
    <w:rsid w:val="0001157A"/>
    <w:rsid w:val="00063C71"/>
    <w:rsid w:val="00074BAB"/>
    <w:rsid w:val="0008076A"/>
    <w:rsid w:val="000B4CB4"/>
    <w:rsid w:val="000B4D1B"/>
    <w:rsid w:val="000C2991"/>
    <w:rsid w:val="000C5A05"/>
    <w:rsid w:val="000C6537"/>
    <w:rsid w:val="000D642F"/>
    <w:rsid w:val="000D784E"/>
    <w:rsid w:val="000E342E"/>
    <w:rsid w:val="000F4E45"/>
    <w:rsid w:val="00100F64"/>
    <w:rsid w:val="00101C00"/>
    <w:rsid w:val="0010575F"/>
    <w:rsid w:val="001125C9"/>
    <w:rsid w:val="00126279"/>
    <w:rsid w:val="00135071"/>
    <w:rsid w:val="00136BF6"/>
    <w:rsid w:val="001541ED"/>
    <w:rsid w:val="00156A7B"/>
    <w:rsid w:val="0016261A"/>
    <w:rsid w:val="0016307A"/>
    <w:rsid w:val="0016653A"/>
    <w:rsid w:val="00166F04"/>
    <w:rsid w:val="00183D2E"/>
    <w:rsid w:val="00184A4A"/>
    <w:rsid w:val="001916A5"/>
    <w:rsid w:val="00194287"/>
    <w:rsid w:val="001A68EA"/>
    <w:rsid w:val="001A6B45"/>
    <w:rsid w:val="001C4C38"/>
    <w:rsid w:val="00220E0E"/>
    <w:rsid w:val="0022212A"/>
    <w:rsid w:val="00247CF2"/>
    <w:rsid w:val="00253C1F"/>
    <w:rsid w:val="00263CA2"/>
    <w:rsid w:val="0027094D"/>
    <w:rsid w:val="00292185"/>
    <w:rsid w:val="00295935"/>
    <w:rsid w:val="002A2502"/>
    <w:rsid w:val="002A28CE"/>
    <w:rsid w:val="002D53B2"/>
    <w:rsid w:val="002F30E9"/>
    <w:rsid w:val="00304B0C"/>
    <w:rsid w:val="00310B5E"/>
    <w:rsid w:val="00313DB3"/>
    <w:rsid w:val="003220BE"/>
    <w:rsid w:val="00326EAE"/>
    <w:rsid w:val="003315C9"/>
    <w:rsid w:val="00344726"/>
    <w:rsid w:val="00361193"/>
    <w:rsid w:val="00375C86"/>
    <w:rsid w:val="003801C1"/>
    <w:rsid w:val="00392B14"/>
    <w:rsid w:val="003B0ACB"/>
    <w:rsid w:val="003C01A9"/>
    <w:rsid w:val="003E58BC"/>
    <w:rsid w:val="003E788C"/>
    <w:rsid w:val="0040235C"/>
    <w:rsid w:val="00405034"/>
    <w:rsid w:val="004051E0"/>
    <w:rsid w:val="004243A0"/>
    <w:rsid w:val="004578C0"/>
    <w:rsid w:val="00475672"/>
    <w:rsid w:val="00475857"/>
    <w:rsid w:val="00492C01"/>
    <w:rsid w:val="004A508A"/>
    <w:rsid w:val="004C547F"/>
    <w:rsid w:val="004D15B4"/>
    <w:rsid w:val="004D3858"/>
    <w:rsid w:val="004D3F05"/>
    <w:rsid w:val="004E7C2B"/>
    <w:rsid w:val="004F2418"/>
    <w:rsid w:val="004F2D46"/>
    <w:rsid w:val="004F3D45"/>
    <w:rsid w:val="004F7CDC"/>
    <w:rsid w:val="005001FB"/>
    <w:rsid w:val="00546D96"/>
    <w:rsid w:val="00557510"/>
    <w:rsid w:val="005627CB"/>
    <w:rsid w:val="00564B1A"/>
    <w:rsid w:val="005A1C0F"/>
    <w:rsid w:val="005A758B"/>
    <w:rsid w:val="005B5838"/>
    <w:rsid w:val="005E48C4"/>
    <w:rsid w:val="00605688"/>
    <w:rsid w:val="006126F9"/>
    <w:rsid w:val="006233FB"/>
    <w:rsid w:val="006253C7"/>
    <w:rsid w:val="00625458"/>
    <w:rsid w:val="0065576A"/>
    <w:rsid w:val="00655CF7"/>
    <w:rsid w:val="0067235C"/>
    <w:rsid w:val="006907F1"/>
    <w:rsid w:val="006927C3"/>
    <w:rsid w:val="006C0130"/>
    <w:rsid w:val="006C0561"/>
    <w:rsid w:val="006C3846"/>
    <w:rsid w:val="006D2CD5"/>
    <w:rsid w:val="006F45C3"/>
    <w:rsid w:val="00720D0B"/>
    <w:rsid w:val="00730DBB"/>
    <w:rsid w:val="00750616"/>
    <w:rsid w:val="0076053B"/>
    <w:rsid w:val="0076282E"/>
    <w:rsid w:val="00764FB7"/>
    <w:rsid w:val="007933F3"/>
    <w:rsid w:val="007A39EC"/>
    <w:rsid w:val="007A652D"/>
    <w:rsid w:val="007B4CE7"/>
    <w:rsid w:val="007C2139"/>
    <w:rsid w:val="007D1FE0"/>
    <w:rsid w:val="007D471A"/>
    <w:rsid w:val="007F2486"/>
    <w:rsid w:val="00817428"/>
    <w:rsid w:val="00821FB2"/>
    <w:rsid w:val="0082330F"/>
    <w:rsid w:val="0082632E"/>
    <w:rsid w:val="008271B7"/>
    <w:rsid w:val="008273D4"/>
    <w:rsid w:val="00885F4F"/>
    <w:rsid w:val="008976F4"/>
    <w:rsid w:val="008A286B"/>
    <w:rsid w:val="008B16A6"/>
    <w:rsid w:val="008D1332"/>
    <w:rsid w:val="008F44F1"/>
    <w:rsid w:val="009268B5"/>
    <w:rsid w:val="0094398E"/>
    <w:rsid w:val="00947303"/>
    <w:rsid w:val="00955942"/>
    <w:rsid w:val="009817EB"/>
    <w:rsid w:val="009A45CB"/>
    <w:rsid w:val="009B1190"/>
    <w:rsid w:val="009C1808"/>
    <w:rsid w:val="009C5948"/>
    <w:rsid w:val="009D4B39"/>
    <w:rsid w:val="00A3470C"/>
    <w:rsid w:val="00A362C7"/>
    <w:rsid w:val="00A4110B"/>
    <w:rsid w:val="00A46C58"/>
    <w:rsid w:val="00A750B3"/>
    <w:rsid w:val="00A81235"/>
    <w:rsid w:val="00A95114"/>
    <w:rsid w:val="00AA76C1"/>
    <w:rsid w:val="00AB14EA"/>
    <w:rsid w:val="00AC23D8"/>
    <w:rsid w:val="00AC3836"/>
    <w:rsid w:val="00AC3DB7"/>
    <w:rsid w:val="00AC57A9"/>
    <w:rsid w:val="00AE7365"/>
    <w:rsid w:val="00B472F7"/>
    <w:rsid w:val="00B5067D"/>
    <w:rsid w:val="00B516CA"/>
    <w:rsid w:val="00B64555"/>
    <w:rsid w:val="00B65FB7"/>
    <w:rsid w:val="00B94ADF"/>
    <w:rsid w:val="00BD543C"/>
    <w:rsid w:val="00BE1673"/>
    <w:rsid w:val="00BE24FC"/>
    <w:rsid w:val="00BE48C4"/>
    <w:rsid w:val="00BE5286"/>
    <w:rsid w:val="00BF1813"/>
    <w:rsid w:val="00C0204B"/>
    <w:rsid w:val="00C057C5"/>
    <w:rsid w:val="00C17CAC"/>
    <w:rsid w:val="00C44CC0"/>
    <w:rsid w:val="00C513C2"/>
    <w:rsid w:val="00C52ED9"/>
    <w:rsid w:val="00C77B59"/>
    <w:rsid w:val="00CA2B45"/>
    <w:rsid w:val="00CA3B02"/>
    <w:rsid w:val="00CA48B6"/>
    <w:rsid w:val="00CA7A5C"/>
    <w:rsid w:val="00CB05F7"/>
    <w:rsid w:val="00CB3272"/>
    <w:rsid w:val="00CE1727"/>
    <w:rsid w:val="00CE447B"/>
    <w:rsid w:val="00D17677"/>
    <w:rsid w:val="00D274C7"/>
    <w:rsid w:val="00D345BC"/>
    <w:rsid w:val="00D45198"/>
    <w:rsid w:val="00D62B51"/>
    <w:rsid w:val="00D75611"/>
    <w:rsid w:val="00D80873"/>
    <w:rsid w:val="00D878DC"/>
    <w:rsid w:val="00D94214"/>
    <w:rsid w:val="00DA1D5E"/>
    <w:rsid w:val="00DA43D2"/>
    <w:rsid w:val="00DB24F5"/>
    <w:rsid w:val="00DB7674"/>
    <w:rsid w:val="00DC2FC4"/>
    <w:rsid w:val="00DD5EEB"/>
    <w:rsid w:val="00DE47E9"/>
    <w:rsid w:val="00DE74CB"/>
    <w:rsid w:val="00DF1896"/>
    <w:rsid w:val="00E04807"/>
    <w:rsid w:val="00E06E0E"/>
    <w:rsid w:val="00E10006"/>
    <w:rsid w:val="00E17B13"/>
    <w:rsid w:val="00E211E3"/>
    <w:rsid w:val="00E21EFA"/>
    <w:rsid w:val="00E3434B"/>
    <w:rsid w:val="00E413D5"/>
    <w:rsid w:val="00E579D5"/>
    <w:rsid w:val="00E62F35"/>
    <w:rsid w:val="00E707C6"/>
    <w:rsid w:val="00E70AA8"/>
    <w:rsid w:val="00E80FED"/>
    <w:rsid w:val="00E84982"/>
    <w:rsid w:val="00E91504"/>
    <w:rsid w:val="00E933AF"/>
    <w:rsid w:val="00ED35DE"/>
    <w:rsid w:val="00F062EB"/>
    <w:rsid w:val="00F0675C"/>
    <w:rsid w:val="00F24F69"/>
    <w:rsid w:val="00F32184"/>
    <w:rsid w:val="00F45C52"/>
    <w:rsid w:val="00F54B0D"/>
    <w:rsid w:val="00F64232"/>
    <w:rsid w:val="00F67AEC"/>
    <w:rsid w:val="00F77CE0"/>
    <w:rsid w:val="00F838EA"/>
    <w:rsid w:val="00F851E0"/>
    <w:rsid w:val="00F905C2"/>
    <w:rsid w:val="00FB420F"/>
    <w:rsid w:val="00FC0B20"/>
    <w:rsid w:val="00FF79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A820B"/>
  <w15:chartTrackingRefBased/>
  <w15:docId w15:val="{3191A5C7-9372-4CF9-A58C-B289E813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214"/>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214"/>
    <w:pPr>
      <w:ind w:left="720"/>
      <w:contextualSpacing/>
    </w:pPr>
  </w:style>
  <w:style w:type="paragraph" w:styleId="Header">
    <w:name w:val="header"/>
    <w:basedOn w:val="Normal"/>
    <w:link w:val="HeaderChar"/>
    <w:uiPriority w:val="99"/>
    <w:unhideWhenUsed/>
    <w:rsid w:val="00D942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4214"/>
    <w:rPr>
      <w:kern w:val="0"/>
    </w:rPr>
  </w:style>
  <w:style w:type="paragraph" w:styleId="Footer">
    <w:name w:val="footer"/>
    <w:basedOn w:val="Normal"/>
    <w:link w:val="FooterChar"/>
    <w:uiPriority w:val="99"/>
    <w:unhideWhenUsed/>
    <w:rsid w:val="00D942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4214"/>
    <w:rPr>
      <w:kern w:val="0"/>
    </w:rPr>
  </w:style>
  <w:style w:type="table" w:styleId="TableGrid">
    <w:name w:val="Table Grid"/>
    <w:basedOn w:val="TableNormal"/>
    <w:uiPriority w:val="39"/>
    <w:rsid w:val="00D94214"/>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85F4F"/>
    <w:rPr>
      <w:sz w:val="16"/>
      <w:szCs w:val="16"/>
    </w:rPr>
  </w:style>
  <w:style w:type="paragraph" w:styleId="CommentText">
    <w:name w:val="annotation text"/>
    <w:basedOn w:val="Normal"/>
    <w:link w:val="CommentTextChar"/>
    <w:uiPriority w:val="99"/>
    <w:unhideWhenUsed/>
    <w:rsid w:val="00885F4F"/>
    <w:pPr>
      <w:spacing w:line="240" w:lineRule="auto"/>
    </w:pPr>
    <w:rPr>
      <w:sz w:val="20"/>
      <w:szCs w:val="20"/>
    </w:rPr>
  </w:style>
  <w:style w:type="character" w:customStyle="1" w:styleId="CommentTextChar">
    <w:name w:val="Comment Text Char"/>
    <w:basedOn w:val="DefaultParagraphFont"/>
    <w:link w:val="CommentText"/>
    <w:uiPriority w:val="99"/>
    <w:rsid w:val="00885F4F"/>
    <w:rPr>
      <w:kern w:val="0"/>
      <w:sz w:val="20"/>
      <w:szCs w:val="20"/>
    </w:rPr>
  </w:style>
  <w:style w:type="paragraph" w:styleId="CommentSubject">
    <w:name w:val="annotation subject"/>
    <w:basedOn w:val="CommentText"/>
    <w:next w:val="CommentText"/>
    <w:link w:val="CommentSubjectChar"/>
    <w:uiPriority w:val="99"/>
    <w:semiHidden/>
    <w:unhideWhenUsed/>
    <w:rsid w:val="00885F4F"/>
    <w:rPr>
      <w:b/>
      <w:bCs/>
    </w:rPr>
  </w:style>
  <w:style w:type="character" w:customStyle="1" w:styleId="CommentSubjectChar">
    <w:name w:val="Comment Subject Char"/>
    <w:basedOn w:val="CommentTextChar"/>
    <w:link w:val="CommentSubject"/>
    <w:uiPriority w:val="99"/>
    <w:semiHidden/>
    <w:rsid w:val="00885F4F"/>
    <w:rPr>
      <w:b/>
      <w:bCs/>
      <w:kern w:val="0"/>
      <w:sz w:val="20"/>
      <w:szCs w:val="20"/>
    </w:rPr>
  </w:style>
  <w:style w:type="paragraph" w:styleId="Revision">
    <w:name w:val="Revision"/>
    <w:hidden/>
    <w:uiPriority w:val="99"/>
    <w:semiHidden/>
    <w:rsid w:val="00220E0E"/>
    <w:pPr>
      <w:spacing w:after="0" w:line="240"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940670">
      <w:bodyDiv w:val="1"/>
      <w:marLeft w:val="0"/>
      <w:marRight w:val="0"/>
      <w:marTop w:val="0"/>
      <w:marBottom w:val="0"/>
      <w:divBdr>
        <w:top w:val="none" w:sz="0" w:space="0" w:color="auto"/>
        <w:left w:val="none" w:sz="0" w:space="0" w:color="auto"/>
        <w:bottom w:val="none" w:sz="0" w:space="0" w:color="auto"/>
        <w:right w:val="none" w:sz="0" w:space="0" w:color="auto"/>
      </w:divBdr>
    </w:div>
    <w:div w:id="82675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E6B353E5CE7498FB30648DC65BA38" ma:contentTypeVersion="4" ma:contentTypeDescription="Create a new document." ma:contentTypeScope="" ma:versionID="c2f1b227d13528a6d6e83d626a92afe3">
  <xsd:schema xmlns:xsd="http://www.w3.org/2001/XMLSchema" xmlns:xs="http://www.w3.org/2001/XMLSchema" xmlns:p="http://schemas.microsoft.com/office/2006/metadata/properties" xmlns:ns2="3b9bd372-8fc5-45fb-a41d-7d174c281789" targetNamespace="http://schemas.microsoft.com/office/2006/metadata/properties" ma:root="true" ma:fieldsID="6cd9115436008f6296fdcca949d46614" ns2:_="">
    <xsd:import namespace="3b9bd372-8fc5-45fb-a41d-7d174c2817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9bd372-8fc5-45fb-a41d-7d174c281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A89D03-8357-468D-944C-EE22193CDF6C}">
  <ds:schemaRefs>
    <ds:schemaRef ds:uri="http://schemas.openxmlformats.org/package/2006/metadata/core-properties"/>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3b9bd372-8fc5-45fb-a41d-7d174c281789"/>
    <ds:schemaRef ds:uri="http://www.w3.org/XML/1998/namespace"/>
  </ds:schemaRefs>
</ds:datastoreItem>
</file>

<file path=customXml/itemProps2.xml><?xml version="1.0" encoding="utf-8"?>
<ds:datastoreItem xmlns:ds="http://schemas.openxmlformats.org/officeDocument/2006/customXml" ds:itemID="{CDA87F8F-375E-4708-B5A0-2FC643F3C4A6}">
  <ds:schemaRefs>
    <ds:schemaRef ds:uri="http://schemas.microsoft.com/sharepoint/v3/contenttype/forms"/>
  </ds:schemaRefs>
</ds:datastoreItem>
</file>

<file path=customXml/itemProps3.xml><?xml version="1.0" encoding="utf-8"?>
<ds:datastoreItem xmlns:ds="http://schemas.openxmlformats.org/officeDocument/2006/customXml" ds:itemID="{E02A6E15-EFCC-46B4-941D-41B96E71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9bd372-8fc5-45fb-a41d-7d174c2817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450fc49-f14b-4562-9b6a-03faee2a42c4}" enabled="0" method="" siteId="{3450fc49-f14b-4562-9b6a-03faee2a42c4}" removed="1"/>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2534</Words>
  <Characters>14446</Characters>
  <Application>Microsoft Office Word</Application>
  <DocSecurity>0</DocSecurity>
  <Lines>120</Lines>
  <Paragraphs>33</Paragraphs>
  <ScaleCrop>false</ScaleCrop>
  <Company/>
  <LinksUpToDate>false</LinksUpToDate>
  <CharactersWithSpaces>16947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Budden</dc:creator>
  <cp:keywords/>
  <dc:description/>
  <cp:lastModifiedBy>Dane Budden</cp:lastModifiedBy>
  <cp:revision>2</cp:revision>
  <dcterms:created xsi:type="dcterms:W3CDTF">2024-09-17T16:27:00Z</dcterms:created>
  <dcterms:modified xsi:type="dcterms:W3CDTF">2024-09-17T16:27:00Z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0x0101003E5E6B353E5CE7498FB30648DC65BA38</vt:lpwstr>
  </property>
</Properties>
</file>